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/>
        <w:spacing w:line="400" w:lineRule="exact"/>
        <w:jc w:val="both"/>
        <w:rPr>
          <w:rFonts w:ascii="宋体" w:hAnsi="宋体"/>
          <w:color w:val="00000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2022年度第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批温州市安全生产文明施工标准化管理示范建筑工地名单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625" w:beforeLines="200" w:after="313" w:afterLines="100"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房屋建筑工程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工程名称：年产2.5万套高性能控制阀、7.5万套控制阀生产基地及研发中心项目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施工企业：浙江正匠建设工程有限公司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项目负责人：林晓多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安全员：鲁丽丽、林小燕、肖梅芝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77965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监理单位：浙江中奇工程项目管理有限公司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项目总监：韩建光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工程名称：瓯海区奥体中心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施工企业：中建科工集团有限公司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项目负责人：张兆平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安全员：彭洋亮、朱一层、黄玺、刘刚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161250.66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监理单位：上海建科工程咨询有限公司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项目总监：童振新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工程名称：瑞安市第五人民医院改扩建工程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项目负责人：林孝付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安全员：褚婷、陈霄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29681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项目总监：丁涛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工程名称：温州市滨江商务区蒲州片P03-06地块安置房工程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施工企业：展宇建设集团有限公司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项目负责人：汪小能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安全员：聂先明、王通、林为娟、虞派利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164855.11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监理单位：浙江大成工程项目管理有限公司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项目总监：黄能升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工程名称：南白象街道霞坊村城中村改造安置房（南湖未来社区一期）工程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施工企业：浙江正立高科建设有限公司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项目负责人：周世翔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安全员：陈显身、高琴琴、孔青园、陈益轩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406984.28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监理单位：浙江江南工程管理股份有限公司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项目总监：靳三峰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工程名称：瓯海中心南单元C-11、C-12地块城中村改造安置房及配套道路工程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施工企业：浙江省建工集团有限责任公司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安全员：蔡理强、吴炳森、金卫利、冯非、邓益帆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191186.6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监理单位：北京中联环建设工程管理有限公司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项目总监：史满明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参建单位：浙江建工设备安装有限公司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1600" w:firstLineChars="5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  <w:t>浙江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城央建设有限公司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工程名称：瑞安市南门广场团块危旧房改造工程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lang w:eastAsia="zh-CN"/>
        </w:rPr>
        <w:t>—住宅办公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商业部分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施工企业：浙江省建工集团有限责任公司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项目负责人：刘亚南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安全员：徐鹏、杨皓、夏雯雯、蔡琼芳、应卫明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233310.2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监理单位：五洲工程顾问集团有限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项目总监：钱振国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工程名称：温州生态园三垟湿地西北入口工程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施工企业：百盛联合集团有限公司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项目负责人：赵国良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安全员：沈浩、谷婷婷、程丹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27170.18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监理单位：浙江金穗工程项目管理有限公司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项目总监：刘光华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参建单位：博地建设集团有限公司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1600" w:firstLineChars="50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color w:val="000000"/>
          <w:sz w:val="32"/>
          <w:szCs w:val="32"/>
          <w:lang w:val="en-US" w:eastAsia="zh-CN"/>
        </w:rPr>
        <w:t>浙江里安建设集团有限公司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工程名称：中央绿轴区F-01地块、规划五路地下空间建设项目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施工企业：中建三局集团有限公司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项目负责人：杨朋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安全员：胡彬、杨雄豪、许柯、王红岩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109354.57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监理单位：浙江鼎力工程项目管理有限公司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项目总监：王守和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工程名称：瑞安市文锦雅苑二期安置房建设工程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施工企业：浙江集云工程建设集团有限公司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项目负责人：李昀潼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安全员：张彤、杨朝正、申朝阳、孙士桂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129853.43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监理单位：五洲工程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顾问集团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项目总监：王周全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工程名称：文澜豪庭（龙船垟LCY-01-01地块）项目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施工企业：浙江瀚林建设有限公司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项目负责人：赵影影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安全员：孙杏健、蔡锦鹏、姚灵桃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182429.69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监理单位：浙江建厦工程管理有限公司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项目总监：封凡新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十二、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工程名称：温州中胤鞋服有限公司年产200万双鞋履智能化生产基地建设项目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施工企业：温州市万丰建设工程有限公司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项目负责人：滕旭浩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安全员：林晶晶、滕勇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33972.2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监理单位：浙江晟业工程咨询有限公司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项目总监：林冬丽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工程名称：温州市瓯海中心区横屿单元B-13b地块建设工程项目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施工企业：展宇建设集团有限公司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项目负责人：符茂春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安全员：卢长青、叶飞碧、吴霄琪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39661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监理单位：浙江晟业工程咨询有限公司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项目总监：祁伟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温州市三溪片区货站单元B-07地块项目二标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施工企业：江楠建筑工程有限公司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项目负责人：马智广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安全员：赵苗荣、王泽、王涛、陈洪刚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125804.50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监理单位：正展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建设管理集团有限公司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项目总监：吴纯明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十五、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温州市公用设施（应急）西部基地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施工企业：平安建设集团有限公司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项目负责人：杨建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安全员：夏高旭、梅杰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15254.54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监理单位：浙江嘉成工程项目管理有限公司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项目总监：李子川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参建单位：浙江忠海建设有限公司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黑体"/>
          <w:b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十六、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龙湾城市中心区城中村改造工程（永中单元B-15地块）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项目负责人：陈光明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安全员：潘武杰、陈龙、周伟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建筑面积（</w:t>
      </w:r>
      <w:r>
        <w:rPr>
          <w:rFonts w:ascii="仿宋" w:hAnsi="仿宋" w:eastAsia="仿宋" w:cs="宋体"/>
          <w:color w:val="000000"/>
          <w:sz w:val="32"/>
          <w:szCs w:val="32"/>
        </w:rPr>
        <w:t>m</w:t>
      </w:r>
      <w:r>
        <w:rPr>
          <w:rFonts w:ascii="仿宋" w:hAnsi="仿宋" w:eastAsia="仿宋" w:cs="宋体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sz w:val="32"/>
          <w:szCs w:val="32"/>
        </w:rPr>
        <w:t>:</w:t>
      </w:r>
      <w:r>
        <w:rPr>
          <w:rFonts w:hint="eastAsia" w:ascii="仿宋" w:hAnsi="仿宋" w:eastAsia="仿宋"/>
          <w:color w:val="000000"/>
          <w:sz w:val="32"/>
          <w:szCs w:val="32"/>
        </w:rPr>
        <w:t>92177.9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监理单位：温州华邦工程项目管理有限公司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项目总监：蔡华飞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before="625" w:beforeLines="200" w:after="313" w:afterLines="100" w:line="560" w:lineRule="exact"/>
        <w:ind w:left="420" w:leftChars="200" w:right="0" w:rightChars="0"/>
        <w:jc w:val="both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市政基础设施工程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十七、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工程名称：温州市月落垟路（世纪</w:t>
      </w:r>
      <w:r>
        <w:rPr>
          <w:rFonts w:hint="eastAsia" w:ascii="仿宋" w:hAnsi="仿宋" w:eastAsia="仿宋" w:cs="黑体"/>
          <w:b/>
          <w:color w:val="000000"/>
          <w:sz w:val="32"/>
          <w:szCs w:val="32"/>
          <w:lang w:eastAsia="zh-CN"/>
        </w:rPr>
        <w:t>公园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-汤家桥路）市政道路工程二阶段（府东路-汤家桥路）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施工企业：浙江正立高科建设有限公司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项目负责人：桂文杰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安全员：何海通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造价（万元）:3116.8217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监理单位：浙江东南建设管理有限公司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项目总监：李硕忠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/>
          <w:color w:val="000000"/>
          <w:sz w:val="32"/>
          <w:szCs w:val="32"/>
          <w:lang w:val="en-US" w:eastAsia="zh-CN"/>
        </w:rPr>
        <w:t>十八、</w:t>
      </w:r>
      <w:r>
        <w:rPr>
          <w:rFonts w:hint="eastAsia" w:ascii="仿宋" w:hAnsi="仿宋" w:eastAsia="仿宋" w:cs="黑体"/>
          <w:b/>
          <w:color w:val="000000"/>
          <w:sz w:val="32"/>
          <w:szCs w:val="32"/>
        </w:rPr>
        <w:t>工程名称：瓯海区蛟凤路（瓯海大道-南湖路、前林河-南环线）市政道路建设工程一期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施工企业：浙江兴业市政工程有限公司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项目负责人：石伟国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default" w:ascii="仿宋" w:hAnsi="仿宋" w:eastAsia="仿宋" w:cs="宋体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安全员：叶义、陈玉、吴朝辉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造价（万元）:10195.6538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监理单位：浙江明康工程咨询有限公司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 w:firstLine="0" w:firstLineChars="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项目总监：张建钢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3526B"/>
    <w:rsid w:val="4FD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2023-02-21T00:52:00Z</dcterms:created>
  <dc:creator>Administrator</dc:creator>
  <cp:lastModifiedBy>Administrator</cp:lastModifiedBy>
  <dcterms:modified xsi:type="dcterms:W3CDTF">2023-02-21T00:54:02Z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