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4D" w:rsidRDefault="00714D4D" w:rsidP="00E21134">
      <w:pPr>
        <w:shd w:val="clear" w:color="auto" w:fill="FFFFFF"/>
        <w:adjustRightInd w:val="0"/>
        <w:snapToGrid w:val="0"/>
        <w:spacing w:beforeLines="100" w:afterLines="100" w:line="590" w:lineRule="exact"/>
        <w:jc w:val="center"/>
        <w:rPr>
          <w:rFonts w:ascii="黑体" w:eastAsia="黑体" w:hAnsi="黑体"/>
          <w:bCs/>
          <w:kern w:val="0"/>
          <w:sz w:val="32"/>
          <w:szCs w:val="32"/>
        </w:rPr>
      </w:pPr>
      <w:r>
        <w:rPr>
          <w:rFonts w:ascii="黑体" w:eastAsia="黑体" w:hAnsi="黑体"/>
          <w:bCs/>
          <w:kern w:val="0"/>
          <w:sz w:val="32"/>
          <w:szCs w:val="32"/>
        </w:rPr>
        <w:t>高级工程师职务任职资格评审条件</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ascii="黑体" w:eastAsia="黑体" w:hAnsi="黑体"/>
          <w:bCs/>
          <w:kern w:val="0"/>
          <w:sz w:val="32"/>
          <w:szCs w:val="32"/>
        </w:rPr>
        <w:t>第</w:t>
      </w:r>
      <w:r>
        <w:rPr>
          <w:rFonts w:ascii="黑体" w:eastAsia="黑体" w:hAnsi="黑体" w:hint="eastAsia"/>
          <w:bCs/>
          <w:kern w:val="0"/>
          <w:sz w:val="32"/>
          <w:szCs w:val="32"/>
        </w:rPr>
        <w:t>一</w:t>
      </w:r>
      <w:r>
        <w:rPr>
          <w:rFonts w:ascii="黑体" w:eastAsia="黑体" w:hAnsi="黑体"/>
          <w:bCs/>
          <w:kern w:val="0"/>
          <w:sz w:val="32"/>
          <w:szCs w:val="32"/>
        </w:rPr>
        <w:t>条</w:t>
      </w:r>
      <w:r>
        <w:rPr>
          <w:rFonts w:eastAsia="仿宋_GB2312" w:hint="eastAsia"/>
          <w:bCs/>
          <w:kern w:val="0"/>
          <w:sz w:val="32"/>
          <w:szCs w:val="32"/>
        </w:rPr>
        <w:t xml:space="preserve">  </w:t>
      </w:r>
      <w:r>
        <w:rPr>
          <w:rFonts w:eastAsia="仿宋_GB2312"/>
          <w:kern w:val="0"/>
          <w:sz w:val="32"/>
          <w:szCs w:val="32"/>
        </w:rPr>
        <w:t>从事建设工程规划与设计工作的专业技术人员</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（一）专业理论知识</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全面系统地掌握本专业领域的基础理论和专业理论知识，熟练掌握本专业有关的技术标准、规范和规程，具有跟踪本专业科技发展前沿水平的能力。</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（二）专业技术工作经历与能力</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任现职期间，具备下列</w:t>
      </w:r>
      <w:r>
        <w:rPr>
          <w:rFonts w:eastAsia="仿宋_GB2312"/>
          <w:kern w:val="0"/>
          <w:sz w:val="32"/>
          <w:szCs w:val="32"/>
        </w:rPr>
        <w:t>5</w:t>
      </w:r>
      <w:r>
        <w:rPr>
          <w:rFonts w:eastAsia="仿宋_GB2312"/>
          <w:kern w:val="0"/>
          <w:sz w:val="32"/>
          <w:szCs w:val="32"/>
        </w:rPr>
        <w:t>项条件中的</w:t>
      </w:r>
      <w:r>
        <w:rPr>
          <w:rFonts w:eastAsia="仿宋_GB2312"/>
          <w:kern w:val="0"/>
          <w:sz w:val="32"/>
          <w:szCs w:val="32"/>
        </w:rPr>
        <w:t>2</w:t>
      </w:r>
      <w:r>
        <w:rPr>
          <w:rFonts w:eastAsia="仿宋_GB2312"/>
          <w:kern w:val="0"/>
          <w:sz w:val="32"/>
          <w:szCs w:val="32"/>
        </w:rPr>
        <w:t>项：</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有指导中级专业技术人员学习及从事建设工程规划与设计工作的经历和能力。</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具有丰富的建设工程技术管理的经历和能力，能解决复杂工程技术问题。</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具有主持建设科研项目研究或新技术推广应用的经历和能力，其相关成果取得实效。</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相关一级执业资格证书获得者。</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spacing w:val="6"/>
          <w:kern w:val="0"/>
          <w:sz w:val="32"/>
          <w:szCs w:val="32"/>
        </w:rPr>
        <w:t>取得全国专业技术人员计算机应用能力考核</w:t>
      </w:r>
      <w:r>
        <w:rPr>
          <w:rFonts w:eastAsia="仿宋_GB2312"/>
          <w:spacing w:val="6"/>
          <w:kern w:val="0"/>
          <w:sz w:val="32"/>
          <w:szCs w:val="32"/>
        </w:rPr>
        <w:t>4</w:t>
      </w:r>
      <w:r>
        <w:rPr>
          <w:rFonts w:eastAsia="仿宋_GB2312"/>
          <w:spacing w:val="6"/>
          <w:kern w:val="0"/>
          <w:sz w:val="32"/>
          <w:szCs w:val="32"/>
        </w:rPr>
        <w:t>个科目（</w:t>
      </w:r>
      <w:r>
        <w:rPr>
          <w:rFonts w:eastAsia="仿宋_GB2312"/>
          <w:kern w:val="0"/>
          <w:sz w:val="32"/>
          <w:szCs w:val="32"/>
        </w:rPr>
        <w:t>模块）合格证书；或职称外语等级考试合格证书、大学英语</w:t>
      </w:r>
      <w:r>
        <w:rPr>
          <w:rFonts w:eastAsia="仿宋_GB2312"/>
          <w:kern w:val="0"/>
          <w:sz w:val="32"/>
          <w:szCs w:val="32"/>
        </w:rPr>
        <w:t>4</w:t>
      </w:r>
      <w:r>
        <w:rPr>
          <w:rFonts w:eastAsia="仿宋_GB2312"/>
          <w:kern w:val="0"/>
          <w:sz w:val="32"/>
          <w:szCs w:val="32"/>
        </w:rPr>
        <w:t>级以上考试合格证书。</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（三）论文和著作</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在省、部级公开发行的专业期刊上，省、部级以上专业性学术会议上（编入正式出版的论文集），或在符合相关规</w:t>
      </w:r>
      <w:r>
        <w:rPr>
          <w:rFonts w:eastAsia="仿宋_GB2312"/>
          <w:kern w:val="0"/>
          <w:sz w:val="32"/>
          <w:szCs w:val="32"/>
        </w:rPr>
        <w:lastRenderedPageBreak/>
        <w:t>定的专业期刊上发表过论文</w:t>
      </w:r>
      <w:r>
        <w:rPr>
          <w:rFonts w:eastAsia="仿宋_GB2312" w:hint="eastAsia"/>
          <w:kern w:val="0"/>
          <w:sz w:val="32"/>
          <w:szCs w:val="32"/>
        </w:rPr>
        <w:t>，</w:t>
      </w:r>
      <w:r>
        <w:rPr>
          <w:rFonts w:eastAsia="仿宋_GB2312"/>
          <w:kern w:val="0"/>
          <w:sz w:val="32"/>
          <w:szCs w:val="32"/>
        </w:rPr>
        <w:t>或出版过有较高学术水平的专著或译著。</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（四）专业技术工作业绩</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主持复杂工程项目（省重点工程）或</w:t>
      </w:r>
      <w:r>
        <w:rPr>
          <w:rFonts w:eastAsia="仿宋_GB2312"/>
          <w:kern w:val="0"/>
          <w:sz w:val="32"/>
          <w:szCs w:val="32"/>
        </w:rPr>
        <w:t>2</w:t>
      </w:r>
      <w:r>
        <w:rPr>
          <w:rFonts w:eastAsia="仿宋_GB2312"/>
          <w:kern w:val="0"/>
          <w:sz w:val="32"/>
          <w:szCs w:val="32"/>
        </w:rPr>
        <w:t>项以上中等复杂工程项目（设区市级重点工程）的规划与设计工作，未发生质量和安全方面的责任事故。</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主持设区市（厅）级以上科研项目或县（市、区）级重点科研项目研究，其相关成果通过评审并取得实效。</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设区市（厅）级三等或县（市、区）级二等以上科学技术奖主要获奖者；省、部级或</w:t>
      </w:r>
      <w:r>
        <w:rPr>
          <w:rFonts w:eastAsia="仿宋_GB2312"/>
          <w:kern w:val="0"/>
          <w:sz w:val="32"/>
          <w:szCs w:val="32"/>
        </w:rPr>
        <w:t>2</w:t>
      </w:r>
      <w:r>
        <w:rPr>
          <w:rFonts w:eastAsia="仿宋_GB2312"/>
          <w:kern w:val="0"/>
          <w:sz w:val="32"/>
          <w:szCs w:val="32"/>
        </w:rPr>
        <w:t>项以上设区市级规划、工程勘察、设计成果奖主要获奖者。</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建设工程技术方面发明专利或建设工程技术方面实用新型专利的主要发明人，其相关成果取得实际经济效益。</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kern w:val="0"/>
          <w:sz w:val="32"/>
          <w:szCs w:val="32"/>
        </w:rPr>
        <w:t>工程建设国家标准、行业标准、地方标准、团体标准，国家标准设计图集、省标准设计图集，国家级工法、省级工法，全国统一定额、地方定额或导则的主要编写者，其相关成果已颁布实施。</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w:t>
      </w:r>
      <w:r>
        <w:rPr>
          <w:rFonts w:eastAsia="仿宋_GB2312"/>
          <w:kern w:val="0"/>
          <w:sz w:val="32"/>
          <w:szCs w:val="32"/>
        </w:rPr>
        <w:t>主持科技示范项目的推广应用，其相关成果通过评审并取得实效。</w:t>
      </w:r>
      <w:r>
        <w:rPr>
          <w:rFonts w:eastAsia="仿宋_GB2312"/>
          <w:kern w:val="0"/>
          <w:sz w:val="32"/>
          <w:szCs w:val="32"/>
        </w:rPr>
        <w:t xml:space="preserve"> </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ascii="黑体" w:eastAsia="黑体" w:hAnsi="黑体"/>
          <w:bCs/>
          <w:kern w:val="0"/>
          <w:sz w:val="32"/>
          <w:szCs w:val="32"/>
        </w:rPr>
        <w:t>第</w:t>
      </w:r>
      <w:r>
        <w:rPr>
          <w:rFonts w:ascii="黑体" w:eastAsia="黑体" w:hAnsi="黑体" w:hint="eastAsia"/>
          <w:bCs/>
          <w:kern w:val="0"/>
          <w:sz w:val="32"/>
          <w:szCs w:val="32"/>
        </w:rPr>
        <w:t>二</w:t>
      </w:r>
      <w:r>
        <w:rPr>
          <w:rFonts w:ascii="黑体" w:eastAsia="黑体" w:hAnsi="黑体"/>
          <w:bCs/>
          <w:kern w:val="0"/>
          <w:sz w:val="32"/>
          <w:szCs w:val="32"/>
        </w:rPr>
        <w:t>条</w:t>
      </w:r>
      <w:r>
        <w:rPr>
          <w:rFonts w:ascii="黑体" w:eastAsia="黑体" w:hAnsi="黑体" w:hint="eastAsia"/>
          <w:bCs/>
          <w:kern w:val="0"/>
          <w:sz w:val="32"/>
          <w:szCs w:val="32"/>
        </w:rPr>
        <w:t xml:space="preserve">  </w:t>
      </w:r>
      <w:r>
        <w:rPr>
          <w:rFonts w:eastAsia="仿宋_GB2312"/>
          <w:kern w:val="0"/>
          <w:sz w:val="32"/>
          <w:szCs w:val="32"/>
        </w:rPr>
        <w:t>从事建设工程施工与监理工作的专业技术人员</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（一）专业理论知识</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全面系统地掌握本专业领域的基础理论和专业理论知</w:t>
      </w:r>
      <w:r>
        <w:rPr>
          <w:rFonts w:eastAsia="仿宋_GB2312"/>
          <w:kern w:val="0"/>
          <w:sz w:val="32"/>
          <w:szCs w:val="32"/>
        </w:rPr>
        <w:lastRenderedPageBreak/>
        <w:t>识，熟练掌握本专业有关的技术标准、规范和规程，具有跟踪本专业科技发展前沿水平的能力。</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（二）专业技术工作经历与能力</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任现职期间，具备下列</w:t>
      </w:r>
      <w:r>
        <w:rPr>
          <w:rFonts w:eastAsia="仿宋_GB2312"/>
          <w:kern w:val="0"/>
          <w:sz w:val="32"/>
          <w:szCs w:val="32"/>
        </w:rPr>
        <w:t>5</w:t>
      </w:r>
      <w:r>
        <w:rPr>
          <w:rFonts w:eastAsia="仿宋_GB2312"/>
          <w:kern w:val="0"/>
          <w:sz w:val="32"/>
          <w:szCs w:val="32"/>
        </w:rPr>
        <w:t>项条件中的</w:t>
      </w:r>
      <w:r>
        <w:rPr>
          <w:rFonts w:eastAsia="仿宋_GB2312"/>
          <w:kern w:val="0"/>
          <w:sz w:val="32"/>
          <w:szCs w:val="32"/>
        </w:rPr>
        <w:t>2</w:t>
      </w:r>
      <w:r>
        <w:rPr>
          <w:rFonts w:eastAsia="仿宋_GB2312"/>
          <w:kern w:val="0"/>
          <w:sz w:val="32"/>
          <w:szCs w:val="32"/>
        </w:rPr>
        <w:t>项：</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有指导中级专业技术人员学习及从事建设工程施工与监理工作的经历和能力。</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具有丰富的建设工程技术管理的经历和能力，能解决复杂工程技术问题。</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具有主持建设科研项目研究或新技术推广应用的经历和能力，其相关成果取得实效。</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相关一级执业资格证书获得者。</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spacing w:val="4"/>
          <w:kern w:val="0"/>
          <w:sz w:val="32"/>
          <w:szCs w:val="32"/>
        </w:rPr>
        <w:t>取得全国专业技术人员计算机应用能力考核</w:t>
      </w:r>
      <w:r>
        <w:rPr>
          <w:rFonts w:eastAsia="仿宋_GB2312"/>
          <w:spacing w:val="4"/>
          <w:kern w:val="0"/>
          <w:sz w:val="32"/>
          <w:szCs w:val="32"/>
        </w:rPr>
        <w:t>4</w:t>
      </w:r>
      <w:r>
        <w:rPr>
          <w:rFonts w:eastAsia="仿宋_GB2312"/>
          <w:spacing w:val="4"/>
          <w:kern w:val="0"/>
          <w:sz w:val="32"/>
          <w:szCs w:val="32"/>
        </w:rPr>
        <w:t>个科目（</w:t>
      </w:r>
      <w:r>
        <w:rPr>
          <w:rFonts w:eastAsia="仿宋_GB2312"/>
          <w:kern w:val="0"/>
          <w:sz w:val="32"/>
          <w:szCs w:val="32"/>
        </w:rPr>
        <w:t>模块）合格证书；或职称外语等级考试合格证书、大学英语</w:t>
      </w:r>
      <w:r>
        <w:rPr>
          <w:rFonts w:eastAsia="仿宋_GB2312"/>
          <w:kern w:val="0"/>
          <w:sz w:val="32"/>
          <w:szCs w:val="32"/>
        </w:rPr>
        <w:t>4</w:t>
      </w:r>
      <w:r>
        <w:rPr>
          <w:rFonts w:eastAsia="仿宋_GB2312"/>
          <w:kern w:val="0"/>
          <w:sz w:val="32"/>
          <w:szCs w:val="32"/>
        </w:rPr>
        <w:t>级以上考试合格证书。</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（三）论文和著作</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在省、部级公开发行的专业期刊上，省、部级以上专业性学术会议上（编入正式出版的论文集），或在符合相关规定的专业期刊上发表过论文</w:t>
      </w:r>
      <w:r>
        <w:rPr>
          <w:rFonts w:eastAsia="仿宋_GB2312" w:hint="eastAsia"/>
          <w:kern w:val="0"/>
          <w:sz w:val="32"/>
          <w:szCs w:val="32"/>
        </w:rPr>
        <w:t>，</w:t>
      </w:r>
      <w:r>
        <w:rPr>
          <w:rFonts w:eastAsia="仿宋_GB2312"/>
          <w:kern w:val="0"/>
          <w:sz w:val="32"/>
          <w:szCs w:val="32"/>
        </w:rPr>
        <w:t>或出版过有较高学术水平的专著或译著。</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（四）专业技术工作业绩</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主持复杂工程项目（省重点工程）或</w:t>
      </w:r>
      <w:r>
        <w:rPr>
          <w:rFonts w:eastAsia="仿宋_GB2312"/>
          <w:kern w:val="0"/>
          <w:sz w:val="32"/>
          <w:szCs w:val="32"/>
        </w:rPr>
        <w:t>2</w:t>
      </w:r>
      <w:r>
        <w:rPr>
          <w:rFonts w:eastAsia="仿宋_GB2312"/>
          <w:kern w:val="0"/>
          <w:sz w:val="32"/>
          <w:szCs w:val="32"/>
        </w:rPr>
        <w:t>项以上中等复杂工程项目（设区市级重点工程）的施工与监理工作，未发生质量和安全方面的责任事故。</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lastRenderedPageBreak/>
        <w:t>2</w:t>
      </w:r>
      <w:r>
        <w:rPr>
          <w:rFonts w:eastAsia="仿宋_GB2312" w:hint="eastAsia"/>
          <w:kern w:val="0"/>
          <w:sz w:val="32"/>
          <w:szCs w:val="32"/>
        </w:rPr>
        <w:t>．</w:t>
      </w:r>
      <w:r>
        <w:rPr>
          <w:rFonts w:eastAsia="仿宋_GB2312"/>
          <w:kern w:val="0"/>
          <w:sz w:val="32"/>
          <w:szCs w:val="32"/>
        </w:rPr>
        <w:t>主持设区市（厅）级以上科研项目或县（市、区）级重点科研项目研究，其相关成果通过评审并取得实效。</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市（厅）级三等或县（市、区）级二等以上科学技术奖主要获奖者；省、部级或</w:t>
      </w:r>
      <w:r>
        <w:rPr>
          <w:rFonts w:eastAsia="仿宋_GB2312"/>
          <w:kern w:val="0"/>
          <w:sz w:val="32"/>
          <w:szCs w:val="32"/>
        </w:rPr>
        <w:t>2</w:t>
      </w:r>
      <w:r>
        <w:rPr>
          <w:rFonts w:eastAsia="仿宋_GB2312"/>
          <w:kern w:val="0"/>
          <w:sz w:val="32"/>
          <w:szCs w:val="32"/>
        </w:rPr>
        <w:t>项以上设区市级优质工程奖；国家、省</w:t>
      </w:r>
      <w:r>
        <w:rPr>
          <w:rFonts w:eastAsia="仿宋_GB2312"/>
          <w:kern w:val="0"/>
          <w:sz w:val="32"/>
          <w:szCs w:val="32"/>
        </w:rPr>
        <w:t>QC</w:t>
      </w:r>
      <w:r>
        <w:rPr>
          <w:rFonts w:eastAsia="仿宋_GB2312"/>
          <w:kern w:val="0"/>
          <w:sz w:val="32"/>
          <w:szCs w:val="32"/>
        </w:rPr>
        <w:t>成果一等奖主要获奖者。</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工程技术方面发明专利或建设工程技术方面实用新型专利的主要发明人，其相关成果取得实际经济效益。</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kern w:val="0"/>
          <w:sz w:val="32"/>
          <w:szCs w:val="32"/>
        </w:rPr>
        <w:t>工程建设国家标准、行业标准、地方标准、团体标准，国家标准设计图集、省标准设计图集，国家级工法、省级工法，全国统一定额、地方定额或导则的主要编写者，其相关成果已颁布实施。</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w:t>
      </w:r>
      <w:r>
        <w:rPr>
          <w:rFonts w:eastAsia="仿宋_GB2312"/>
          <w:kern w:val="0"/>
          <w:sz w:val="32"/>
          <w:szCs w:val="32"/>
        </w:rPr>
        <w:t>省、部</w:t>
      </w:r>
      <w:r>
        <w:rPr>
          <w:rFonts w:eastAsia="仿宋_GB2312"/>
          <w:kern w:val="0"/>
          <w:sz w:val="32"/>
          <w:szCs w:val="32"/>
        </w:rPr>
        <w:t>10</w:t>
      </w:r>
      <w:r>
        <w:rPr>
          <w:rFonts w:eastAsia="仿宋_GB2312"/>
          <w:kern w:val="0"/>
          <w:sz w:val="32"/>
          <w:szCs w:val="32"/>
        </w:rPr>
        <w:t>项新技术推广应用示范项目或科技示范项目的推广应用，其相关成果通过评审并取得实效。</w:t>
      </w:r>
    </w:p>
    <w:p w:rsidR="00714D4D" w:rsidRDefault="00714D4D" w:rsidP="00714D4D">
      <w:pPr>
        <w:adjustRightInd w:val="0"/>
        <w:snapToGrid w:val="0"/>
        <w:spacing w:line="590" w:lineRule="exact"/>
        <w:ind w:firstLineChars="200" w:firstLine="640"/>
        <w:rPr>
          <w:rFonts w:eastAsia="仿宋_GB2312"/>
          <w:kern w:val="0"/>
          <w:sz w:val="32"/>
          <w:szCs w:val="32"/>
        </w:rPr>
      </w:pPr>
      <w:r>
        <w:rPr>
          <w:rFonts w:ascii="黑体" w:eastAsia="黑体" w:hAnsi="黑体"/>
          <w:bCs/>
          <w:kern w:val="0"/>
          <w:sz w:val="32"/>
          <w:szCs w:val="32"/>
        </w:rPr>
        <w:t>第</w:t>
      </w:r>
      <w:r>
        <w:rPr>
          <w:rFonts w:ascii="黑体" w:eastAsia="黑体" w:hAnsi="黑体" w:hint="eastAsia"/>
          <w:bCs/>
          <w:kern w:val="0"/>
          <w:sz w:val="32"/>
          <w:szCs w:val="32"/>
        </w:rPr>
        <w:t>三</w:t>
      </w:r>
      <w:r>
        <w:rPr>
          <w:rFonts w:ascii="黑体" w:eastAsia="黑体" w:hAnsi="黑体"/>
          <w:bCs/>
          <w:kern w:val="0"/>
          <w:sz w:val="32"/>
          <w:szCs w:val="32"/>
        </w:rPr>
        <w:t>条</w:t>
      </w:r>
      <w:r>
        <w:rPr>
          <w:rFonts w:eastAsia="仿宋_GB2312" w:hint="eastAsia"/>
          <w:bCs/>
          <w:kern w:val="0"/>
          <w:sz w:val="32"/>
          <w:szCs w:val="32"/>
        </w:rPr>
        <w:t xml:space="preserve">  </w:t>
      </w:r>
      <w:r>
        <w:rPr>
          <w:rFonts w:eastAsia="仿宋_GB2312"/>
          <w:kern w:val="0"/>
          <w:sz w:val="32"/>
          <w:szCs w:val="32"/>
        </w:rPr>
        <w:t>从事建设工程技术管理的专业技术人员</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（一）专业理论知识</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全面系统地掌握本专业领域的基础理论和专业理论知识，熟练掌握本专业有关的技术标准、规范和规程，具有跟踪本专业科技发展前沿水平的能力。</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（二）专业技术工作经历与能力</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任现职期间，具备下列</w:t>
      </w:r>
      <w:r>
        <w:rPr>
          <w:rFonts w:eastAsia="仿宋_GB2312"/>
          <w:kern w:val="0"/>
          <w:sz w:val="32"/>
          <w:szCs w:val="32"/>
        </w:rPr>
        <w:t>5</w:t>
      </w:r>
      <w:r>
        <w:rPr>
          <w:rFonts w:eastAsia="仿宋_GB2312"/>
          <w:kern w:val="0"/>
          <w:sz w:val="32"/>
          <w:szCs w:val="32"/>
        </w:rPr>
        <w:t>项条件中的</w:t>
      </w:r>
      <w:r>
        <w:rPr>
          <w:rFonts w:eastAsia="仿宋_GB2312"/>
          <w:kern w:val="0"/>
          <w:sz w:val="32"/>
          <w:szCs w:val="32"/>
        </w:rPr>
        <w:t>2</w:t>
      </w:r>
      <w:r>
        <w:rPr>
          <w:rFonts w:eastAsia="仿宋_GB2312"/>
          <w:kern w:val="0"/>
          <w:sz w:val="32"/>
          <w:szCs w:val="32"/>
        </w:rPr>
        <w:t>项：</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有指导中级专业技术人员学习及从事建设工程技术管理工作的经历和能力。</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具有丰富的建设工程技术管理的经历和能力，能解</w:t>
      </w:r>
      <w:r>
        <w:rPr>
          <w:rFonts w:eastAsia="仿宋_GB2312"/>
          <w:kern w:val="0"/>
          <w:sz w:val="32"/>
          <w:szCs w:val="32"/>
        </w:rPr>
        <w:lastRenderedPageBreak/>
        <w:t>决复杂工程技术问题。</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有主持建设科研项目研究或新技术推广应用的经历和能力，其相关成果取得实效。</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相关一级执业资格证书获得者。</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hint="eastAsia"/>
          <w:spacing w:val="4"/>
          <w:kern w:val="0"/>
          <w:sz w:val="32"/>
          <w:szCs w:val="32"/>
        </w:rPr>
        <w:t>取</w:t>
      </w:r>
      <w:r>
        <w:rPr>
          <w:rFonts w:eastAsia="仿宋_GB2312"/>
          <w:spacing w:val="4"/>
          <w:kern w:val="0"/>
          <w:sz w:val="32"/>
          <w:szCs w:val="32"/>
        </w:rPr>
        <w:t>得全国专业技术人员计算机应用能力考核</w:t>
      </w:r>
      <w:r>
        <w:rPr>
          <w:rFonts w:eastAsia="仿宋_GB2312"/>
          <w:spacing w:val="4"/>
          <w:kern w:val="0"/>
          <w:sz w:val="32"/>
          <w:szCs w:val="32"/>
        </w:rPr>
        <w:t>4</w:t>
      </w:r>
      <w:r>
        <w:rPr>
          <w:rFonts w:eastAsia="仿宋_GB2312"/>
          <w:spacing w:val="4"/>
          <w:kern w:val="0"/>
          <w:sz w:val="32"/>
          <w:szCs w:val="32"/>
        </w:rPr>
        <w:t>个科目</w:t>
      </w:r>
      <w:r>
        <w:rPr>
          <w:rFonts w:eastAsia="仿宋_GB2312"/>
          <w:kern w:val="0"/>
          <w:sz w:val="32"/>
          <w:szCs w:val="32"/>
        </w:rPr>
        <w:t>（模块）合格证书；或职称外语等级考试合格证书、大学英语</w:t>
      </w:r>
      <w:r>
        <w:rPr>
          <w:rFonts w:eastAsia="仿宋_GB2312"/>
          <w:kern w:val="0"/>
          <w:sz w:val="32"/>
          <w:szCs w:val="32"/>
        </w:rPr>
        <w:t>4</w:t>
      </w:r>
      <w:r>
        <w:rPr>
          <w:rFonts w:eastAsia="仿宋_GB2312"/>
          <w:kern w:val="0"/>
          <w:sz w:val="32"/>
          <w:szCs w:val="32"/>
        </w:rPr>
        <w:t>级以上考试合格证书。</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（三）论文和著作</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在省、部级公开发行的专业期刊上，省、部级以上专业性学术会议上（编入正式出版的论文集），或在符合相关规定的专业期刊上发表过论文</w:t>
      </w:r>
      <w:r>
        <w:rPr>
          <w:rFonts w:eastAsia="仿宋_GB2312" w:hint="eastAsia"/>
          <w:kern w:val="0"/>
          <w:sz w:val="32"/>
          <w:szCs w:val="32"/>
        </w:rPr>
        <w:t>，</w:t>
      </w:r>
      <w:r>
        <w:rPr>
          <w:rFonts w:eastAsia="仿宋_GB2312"/>
          <w:kern w:val="0"/>
          <w:sz w:val="32"/>
          <w:szCs w:val="32"/>
        </w:rPr>
        <w:t>或出版过有较高学术水平的专著或译著。</w:t>
      </w:r>
    </w:p>
    <w:p w:rsidR="00714D4D" w:rsidRDefault="00714D4D" w:rsidP="00714D4D">
      <w:pPr>
        <w:shd w:val="clear" w:color="auto" w:fill="FFFFFF"/>
        <w:adjustRightInd w:val="0"/>
        <w:snapToGrid w:val="0"/>
        <w:spacing w:line="590" w:lineRule="exact"/>
        <w:ind w:firstLineChars="200" w:firstLine="640"/>
        <w:rPr>
          <w:rFonts w:ascii="楷体_GB2312" w:eastAsia="楷体_GB2312"/>
          <w:kern w:val="0"/>
          <w:sz w:val="32"/>
          <w:szCs w:val="32"/>
        </w:rPr>
      </w:pPr>
      <w:r>
        <w:rPr>
          <w:rFonts w:ascii="楷体_GB2312" w:eastAsia="楷体_GB2312"/>
          <w:kern w:val="0"/>
          <w:sz w:val="32"/>
          <w:szCs w:val="32"/>
        </w:rPr>
        <w:t>（四）专业技术工作业绩</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在建设工程技术管理工作中，管理工作业绩突出、效益显著。</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主持设区市（厅）级以上科研项目或县（市、区）级重点科研项目研究，其相关成果通过评审并取得实效。</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设区市（厅）级三等或县（市、区）级二等以上科学技术奖主要获奖者；省、部级或</w:t>
      </w:r>
      <w:r>
        <w:rPr>
          <w:rFonts w:eastAsia="仿宋_GB2312"/>
          <w:kern w:val="0"/>
          <w:sz w:val="32"/>
          <w:szCs w:val="32"/>
        </w:rPr>
        <w:t>2</w:t>
      </w:r>
      <w:r>
        <w:rPr>
          <w:rFonts w:eastAsia="仿宋_GB2312"/>
          <w:kern w:val="0"/>
          <w:sz w:val="32"/>
          <w:szCs w:val="32"/>
        </w:rPr>
        <w:t>项设区市级以上综合性</w:t>
      </w:r>
      <w:proofErr w:type="gramStart"/>
      <w:r>
        <w:rPr>
          <w:rFonts w:eastAsia="仿宋_GB2312"/>
          <w:kern w:val="0"/>
          <w:sz w:val="32"/>
          <w:szCs w:val="32"/>
        </w:rPr>
        <w:t>专业奖</w:t>
      </w:r>
      <w:proofErr w:type="gramEnd"/>
      <w:r>
        <w:rPr>
          <w:rFonts w:eastAsia="仿宋_GB2312"/>
          <w:kern w:val="0"/>
          <w:sz w:val="32"/>
          <w:szCs w:val="32"/>
        </w:rPr>
        <w:t>主要获奖者。</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建设工程技术方面发明专利或建设工程技术方面实用新型专利的主要发明人，其相关成果取得实际经济效益。</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kern w:val="0"/>
          <w:sz w:val="32"/>
          <w:szCs w:val="32"/>
        </w:rPr>
        <w:t>工程建设国家标准、行业标准、地方标准、团体标</w:t>
      </w:r>
      <w:r>
        <w:rPr>
          <w:rFonts w:eastAsia="仿宋_GB2312"/>
          <w:kern w:val="0"/>
          <w:sz w:val="32"/>
          <w:szCs w:val="32"/>
        </w:rPr>
        <w:lastRenderedPageBreak/>
        <w:t>准，国家标准设计图集、省标准设计图集，国家级工法、省级工法，全国统一定额、地方定额或导则的主要编写者，其相关成果已颁布实施。</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w:t>
      </w:r>
      <w:r>
        <w:rPr>
          <w:rFonts w:eastAsia="仿宋_GB2312"/>
          <w:kern w:val="0"/>
          <w:sz w:val="32"/>
          <w:szCs w:val="32"/>
        </w:rPr>
        <w:t>主持科技示范项目的推广应用，其相关成果通过评审并取得实效。</w:t>
      </w:r>
    </w:p>
    <w:p w:rsidR="00714D4D" w:rsidRP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ascii="黑体" w:eastAsia="黑体" w:hAnsi="黑体"/>
          <w:bCs/>
          <w:kern w:val="0"/>
          <w:sz w:val="32"/>
          <w:szCs w:val="32"/>
        </w:rPr>
        <w:t>附</w:t>
      </w:r>
      <w:r>
        <w:rPr>
          <w:rFonts w:ascii="黑体" w:eastAsia="黑体" w:hAnsi="黑体" w:hint="eastAsia"/>
          <w:bCs/>
          <w:kern w:val="0"/>
          <w:sz w:val="32"/>
          <w:szCs w:val="32"/>
        </w:rPr>
        <w:t xml:space="preserve">  </w:t>
      </w:r>
      <w:r>
        <w:rPr>
          <w:rFonts w:ascii="黑体" w:eastAsia="黑体" w:hAnsi="黑体"/>
          <w:bCs/>
          <w:kern w:val="0"/>
          <w:sz w:val="32"/>
          <w:szCs w:val="32"/>
        </w:rPr>
        <w:t>则</w:t>
      </w:r>
    </w:p>
    <w:p w:rsidR="00714D4D" w:rsidRDefault="00714D4D" w:rsidP="00714D4D">
      <w:pPr>
        <w:shd w:val="clear" w:color="auto" w:fill="FFFFFF"/>
        <w:adjustRightInd w:val="0"/>
        <w:snapToGrid w:val="0"/>
        <w:spacing w:line="590" w:lineRule="exact"/>
        <w:ind w:firstLineChars="200" w:firstLine="640"/>
        <w:rPr>
          <w:rFonts w:eastAsia="仿宋_GB2312"/>
          <w:sz w:val="32"/>
          <w:szCs w:val="32"/>
        </w:rPr>
      </w:pPr>
      <w:r>
        <w:rPr>
          <w:rFonts w:ascii="黑体" w:eastAsia="黑体" w:hAnsi="黑体"/>
          <w:bCs/>
          <w:kern w:val="0"/>
          <w:sz w:val="32"/>
          <w:szCs w:val="32"/>
        </w:rPr>
        <w:t>第</w:t>
      </w:r>
      <w:r>
        <w:rPr>
          <w:rFonts w:ascii="黑体" w:eastAsia="黑体" w:hAnsi="黑体" w:hint="eastAsia"/>
          <w:bCs/>
          <w:kern w:val="0"/>
          <w:sz w:val="32"/>
          <w:szCs w:val="32"/>
        </w:rPr>
        <w:t>四</w:t>
      </w:r>
      <w:r>
        <w:rPr>
          <w:rFonts w:ascii="黑体" w:eastAsia="黑体" w:hAnsi="黑体"/>
          <w:bCs/>
          <w:kern w:val="0"/>
          <w:sz w:val="32"/>
          <w:szCs w:val="32"/>
        </w:rPr>
        <w:t>条</w:t>
      </w:r>
      <w:r>
        <w:rPr>
          <w:rFonts w:ascii="黑体" w:eastAsia="黑体" w:hAnsi="黑体" w:hint="eastAsia"/>
          <w:bCs/>
          <w:kern w:val="0"/>
          <w:sz w:val="32"/>
          <w:szCs w:val="32"/>
        </w:rPr>
        <w:t xml:space="preserve"> </w:t>
      </w:r>
      <w:r>
        <w:rPr>
          <w:rFonts w:eastAsia="仿宋_GB2312"/>
          <w:kern w:val="0"/>
          <w:sz w:val="32"/>
          <w:szCs w:val="32"/>
        </w:rPr>
        <w:t xml:space="preserve"> </w:t>
      </w:r>
      <w:r>
        <w:rPr>
          <w:rFonts w:eastAsia="仿宋_GB2312"/>
          <w:kern w:val="0"/>
          <w:sz w:val="32"/>
          <w:szCs w:val="32"/>
        </w:rPr>
        <w:t>工作业绩、科研成果、论文、著作等均应为任现职后取得的，并应提供相应的佐证材料。</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ascii="黑体" w:eastAsia="黑体" w:hAnsi="黑体"/>
          <w:bCs/>
          <w:kern w:val="0"/>
          <w:sz w:val="32"/>
          <w:szCs w:val="32"/>
        </w:rPr>
        <w:t>第</w:t>
      </w:r>
      <w:r>
        <w:rPr>
          <w:rFonts w:ascii="黑体" w:eastAsia="黑体" w:hAnsi="黑体" w:hint="eastAsia"/>
          <w:bCs/>
          <w:kern w:val="0"/>
          <w:sz w:val="32"/>
          <w:szCs w:val="32"/>
        </w:rPr>
        <w:t>五</w:t>
      </w:r>
      <w:r>
        <w:rPr>
          <w:rFonts w:ascii="黑体" w:eastAsia="黑体" w:hAnsi="黑体"/>
          <w:bCs/>
          <w:kern w:val="0"/>
          <w:sz w:val="32"/>
          <w:szCs w:val="32"/>
        </w:rPr>
        <w:t>条</w:t>
      </w:r>
      <w:r>
        <w:rPr>
          <w:rFonts w:eastAsia="仿宋_GB2312"/>
          <w:bCs/>
          <w:kern w:val="0"/>
          <w:sz w:val="32"/>
          <w:szCs w:val="32"/>
        </w:rPr>
        <w:t xml:space="preserve"> </w:t>
      </w:r>
      <w:r>
        <w:rPr>
          <w:rFonts w:eastAsia="仿宋_GB2312" w:hint="eastAsia"/>
          <w:bCs/>
          <w:kern w:val="0"/>
          <w:sz w:val="32"/>
          <w:szCs w:val="32"/>
        </w:rPr>
        <w:t xml:space="preserve"> </w:t>
      </w:r>
      <w:r>
        <w:rPr>
          <w:rFonts w:eastAsia="仿宋_GB2312"/>
          <w:kern w:val="0"/>
          <w:sz w:val="32"/>
          <w:szCs w:val="32"/>
        </w:rPr>
        <w:t>申报高级工程师者，有下列情形之一的，应参加建设工程专业高级工程师职务任职资格评价业务面试，业务面试成绩作为评委会评审的重要依据之一。</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（一）按第七条第二项或第八条第三项申报的；</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（二）转评的；</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（三）后学历（或学位）取得时间不满</w:t>
      </w:r>
      <w:r>
        <w:rPr>
          <w:rFonts w:eastAsia="仿宋_GB2312"/>
          <w:kern w:val="0"/>
          <w:sz w:val="32"/>
          <w:szCs w:val="32"/>
        </w:rPr>
        <w:t>2</w:t>
      </w:r>
      <w:r>
        <w:rPr>
          <w:rFonts w:eastAsia="仿宋_GB2312"/>
          <w:kern w:val="0"/>
          <w:sz w:val="32"/>
          <w:szCs w:val="32"/>
        </w:rPr>
        <w:t>年的；</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（四）评委会认为需要进行业务面试的其他申报人员。</w:t>
      </w:r>
    </w:p>
    <w:p w:rsidR="00714D4D" w:rsidRDefault="00714D4D" w:rsidP="00714D4D">
      <w:pPr>
        <w:adjustRightInd w:val="0"/>
        <w:snapToGrid w:val="0"/>
        <w:spacing w:line="590" w:lineRule="exact"/>
        <w:ind w:firstLineChars="200" w:firstLine="640"/>
        <w:rPr>
          <w:rFonts w:eastAsia="仿宋_GB2312"/>
          <w:kern w:val="0"/>
          <w:sz w:val="32"/>
          <w:szCs w:val="32"/>
        </w:rPr>
      </w:pPr>
      <w:r>
        <w:rPr>
          <w:rFonts w:ascii="黑体" w:eastAsia="黑体" w:hAnsi="黑体"/>
          <w:bCs/>
          <w:kern w:val="0"/>
          <w:sz w:val="32"/>
          <w:szCs w:val="32"/>
        </w:rPr>
        <w:t>第</w:t>
      </w:r>
      <w:r>
        <w:rPr>
          <w:rFonts w:ascii="黑体" w:eastAsia="黑体" w:hAnsi="黑体" w:hint="eastAsia"/>
          <w:bCs/>
          <w:kern w:val="0"/>
          <w:sz w:val="32"/>
          <w:szCs w:val="32"/>
        </w:rPr>
        <w:t>六</w:t>
      </w:r>
      <w:r>
        <w:rPr>
          <w:rFonts w:ascii="黑体" w:eastAsia="黑体" w:hAnsi="黑体"/>
          <w:bCs/>
          <w:kern w:val="0"/>
          <w:sz w:val="32"/>
          <w:szCs w:val="32"/>
        </w:rPr>
        <w:t>条</w:t>
      </w:r>
      <w:r>
        <w:rPr>
          <w:rFonts w:ascii="黑体" w:eastAsia="黑体" w:hAnsi="黑体" w:hint="eastAsia"/>
          <w:bCs/>
          <w:kern w:val="0"/>
          <w:sz w:val="32"/>
          <w:szCs w:val="32"/>
        </w:rPr>
        <w:t xml:space="preserve"> </w:t>
      </w:r>
      <w:r>
        <w:rPr>
          <w:rFonts w:eastAsia="仿宋_GB2312" w:hint="eastAsia"/>
          <w:bCs/>
          <w:kern w:val="0"/>
          <w:sz w:val="32"/>
          <w:szCs w:val="32"/>
        </w:rPr>
        <w:t xml:space="preserve"> </w:t>
      </w:r>
      <w:proofErr w:type="gramStart"/>
      <w:r>
        <w:rPr>
          <w:rFonts w:eastAsia="仿宋_GB2312"/>
          <w:kern w:val="0"/>
          <w:sz w:val="32"/>
          <w:szCs w:val="32"/>
        </w:rPr>
        <w:t>本评价</w:t>
      </w:r>
      <w:proofErr w:type="gramEnd"/>
      <w:r>
        <w:rPr>
          <w:rFonts w:eastAsia="仿宋_GB2312"/>
          <w:kern w:val="0"/>
          <w:sz w:val="32"/>
          <w:szCs w:val="32"/>
        </w:rPr>
        <w:t>条件中有关词（语）或概念的特定解释</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一）本专业或相近专业包括：城乡规划、建筑学、风景园林学、岩土工程（工程测量、工程勘察）、测绘工程、地理信息系统、结构工程（钢结构）、土木工程、工民建、给排水工程、供热通风与空调工程、装修装饰工程、建筑幕墙、市政道路（桥梁）工程、城市燃气工程、建筑电气（建筑智能化）、园林绿化（景观设计）、建筑材料、工程管理、工程监理、建筑经济、工程造价、建筑机械和白蚁防治等。</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lastRenderedPageBreak/>
        <w:t>（二）规划与设计类专业技术人员是指：从事建设工程规划、设计、咨询、勘察、测绘、施工图审查等工作的专业技术人员。</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三）施工与监理类专业技术人员是指：从事房屋建筑工程施工与管理、市政基础设施工程施工与管理、园林绿化工程施工与管理、工程监理、项目管理、工程检测、质量安全监督、混凝土及建筑构件部品生产、建筑机械、工程造价等工作的专业技术人员。</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（四）技术管理类专业技术人员是指：从事科技管理、标准管理、政策管理、造价管理、运行管理、建设单位项目管理、白蚁防治和招标代理等工作的专业技术人员。</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（五）主要贡献者是指：建设工程科学研究、规划与设计、施工与监理、技术管理的主要管理者或技术决策并实施者。</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（六）获奖者是指：国家有关机构规定的获奖项目、课题各等级内额定获奖人员（有个人获奖证书）。</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（七）主要获奖者是指：获奖者中排名靠前的，具体排名应对应不同的奖项级别通过评分表确认。</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（八）主持和主持者是指：规划与设计是指项目负责人和各专业负责人；施工是指项目经理和技术负责人；监理是指建设项目总监、代建项目的项目经理、项目管理的项目经理；技术管理是指建设项目负责人。</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（九）技术骨干是指：承担项目具体实施工作，独立处</w:t>
      </w:r>
      <w:r>
        <w:rPr>
          <w:rFonts w:eastAsia="仿宋_GB2312"/>
          <w:kern w:val="0"/>
          <w:sz w:val="32"/>
          <w:szCs w:val="32"/>
        </w:rPr>
        <w:lastRenderedPageBreak/>
        <w:t>理各种常见技术问题的专业人员。</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（十）省、部级以上期刊是指：省、部级以上专业学会（协会）或省部以上业务部门主办的公开发行的有正式刊号的刊物；大专或高职以上学校主办的学报视同省、部级以上刊物。</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（十一）专著或译著的字数是指：申报人员在专著或译著撰写或翻译的字数。</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（十二）佐证材料是指：能提供本人在所完成的业绩成果中地位、作用的书面证明材料。</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（十三）重点工程和重点项目是指：有关政府部门有明文认定的重点工程或重点项目。</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（十四）项目难易程度（复杂、中等、一般）的划分，由职</w:t>
      </w:r>
      <w:r>
        <w:rPr>
          <w:rFonts w:eastAsia="仿宋_GB2312"/>
          <w:spacing w:val="-6"/>
          <w:kern w:val="0"/>
          <w:sz w:val="32"/>
          <w:szCs w:val="32"/>
        </w:rPr>
        <w:t>称评审委员会根据国家有关规定，结合地区差异等实际情况掌握。</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（十五）</w:t>
      </w:r>
      <w:r>
        <w:rPr>
          <w:rFonts w:eastAsia="仿宋_GB2312"/>
          <w:kern w:val="0"/>
          <w:sz w:val="32"/>
          <w:szCs w:val="32"/>
        </w:rPr>
        <w:t>“</w:t>
      </w:r>
      <w:r>
        <w:rPr>
          <w:rFonts w:eastAsia="仿宋_GB2312"/>
          <w:kern w:val="0"/>
          <w:sz w:val="32"/>
          <w:szCs w:val="32"/>
        </w:rPr>
        <w:t>以上</w:t>
      </w:r>
      <w:r>
        <w:rPr>
          <w:rFonts w:eastAsia="仿宋_GB2312"/>
          <w:kern w:val="0"/>
          <w:sz w:val="32"/>
          <w:szCs w:val="32"/>
        </w:rPr>
        <w:t>”</w:t>
      </w:r>
      <w:r>
        <w:rPr>
          <w:rFonts w:eastAsia="仿宋_GB2312"/>
          <w:kern w:val="0"/>
          <w:sz w:val="32"/>
          <w:szCs w:val="32"/>
        </w:rPr>
        <w:t>均含本数或者本级。</w:t>
      </w:r>
    </w:p>
    <w:p w:rsidR="00714D4D" w:rsidRDefault="00714D4D" w:rsidP="00714D4D">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（十六）</w:t>
      </w:r>
      <w:r>
        <w:rPr>
          <w:rFonts w:eastAsia="仿宋_GB2312"/>
          <w:kern w:val="0"/>
          <w:sz w:val="32"/>
          <w:szCs w:val="32"/>
        </w:rPr>
        <w:t>“</w:t>
      </w:r>
      <w:r>
        <w:rPr>
          <w:rFonts w:eastAsia="仿宋_GB2312"/>
          <w:kern w:val="0"/>
          <w:sz w:val="32"/>
          <w:szCs w:val="32"/>
        </w:rPr>
        <w:t>年</w:t>
      </w:r>
      <w:r>
        <w:rPr>
          <w:rFonts w:eastAsia="仿宋_GB2312"/>
          <w:kern w:val="0"/>
          <w:sz w:val="32"/>
          <w:szCs w:val="32"/>
        </w:rPr>
        <w:t>”</w:t>
      </w:r>
      <w:r>
        <w:rPr>
          <w:rFonts w:eastAsia="仿宋_GB2312"/>
          <w:kern w:val="0"/>
          <w:sz w:val="32"/>
          <w:szCs w:val="32"/>
        </w:rPr>
        <w:t>均为周年。</w:t>
      </w:r>
    </w:p>
    <w:p w:rsidR="00714D4D" w:rsidRDefault="00714D4D" w:rsidP="00714D4D">
      <w:pPr>
        <w:adjustRightInd w:val="0"/>
        <w:snapToGrid w:val="0"/>
        <w:spacing w:line="590" w:lineRule="exact"/>
        <w:ind w:firstLineChars="200" w:firstLine="640"/>
        <w:rPr>
          <w:rFonts w:eastAsia="仿宋_GB2312"/>
          <w:sz w:val="32"/>
          <w:szCs w:val="32"/>
        </w:rPr>
      </w:pPr>
      <w:r>
        <w:rPr>
          <w:rFonts w:ascii="黑体" w:eastAsia="黑体" w:hAnsi="黑体"/>
          <w:bCs/>
          <w:kern w:val="0"/>
          <w:sz w:val="32"/>
          <w:szCs w:val="32"/>
        </w:rPr>
        <w:t>第</w:t>
      </w:r>
      <w:r>
        <w:rPr>
          <w:rFonts w:ascii="黑体" w:eastAsia="黑体" w:hAnsi="黑体" w:hint="eastAsia"/>
          <w:bCs/>
          <w:kern w:val="0"/>
          <w:sz w:val="32"/>
          <w:szCs w:val="32"/>
        </w:rPr>
        <w:t>七</w:t>
      </w:r>
      <w:r>
        <w:rPr>
          <w:rFonts w:ascii="黑体" w:eastAsia="黑体" w:hAnsi="黑体"/>
          <w:bCs/>
          <w:kern w:val="0"/>
          <w:sz w:val="32"/>
          <w:szCs w:val="32"/>
        </w:rPr>
        <w:t>条</w:t>
      </w:r>
      <w:r>
        <w:rPr>
          <w:rFonts w:eastAsia="仿宋_GB2312" w:hint="eastAsia"/>
          <w:b/>
          <w:bCs/>
          <w:kern w:val="0"/>
          <w:sz w:val="32"/>
          <w:szCs w:val="32"/>
        </w:rPr>
        <w:t xml:space="preserve">  </w:t>
      </w:r>
      <w:r>
        <w:rPr>
          <w:rFonts w:eastAsia="仿宋_GB2312"/>
          <w:kern w:val="0"/>
          <w:sz w:val="32"/>
          <w:szCs w:val="32"/>
        </w:rPr>
        <w:t>申报建设工程专业工程师和高级工程师职务任职资格评审人员有下列情形之一的，取消其评审资格或取消其</w:t>
      </w:r>
      <w:r>
        <w:rPr>
          <w:rFonts w:eastAsia="仿宋_GB2312"/>
          <w:spacing w:val="-6"/>
          <w:kern w:val="0"/>
          <w:sz w:val="32"/>
          <w:szCs w:val="32"/>
        </w:rPr>
        <w:t>已经取得的任职资格，收回资格证书，并从次年起</w:t>
      </w:r>
      <w:r>
        <w:rPr>
          <w:rFonts w:eastAsia="仿宋_GB2312"/>
          <w:spacing w:val="-6"/>
          <w:kern w:val="0"/>
          <w:sz w:val="32"/>
          <w:szCs w:val="32"/>
        </w:rPr>
        <w:t>3</w:t>
      </w:r>
      <w:r>
        <w:rPr>
          <w:rFonts w:eastAsia="仿宋_GB2312"/>
          <w:spacing w:val="-6"/>
          <w:kern w:val="0"/>
          <w:sz w:val="32"/>
          <w:szCs w:val="32"/>
        </w:rPr>
        <w:t>年内不得申报。</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kern w:val="0"/>
          <w:sz w:val="32"/>
          <w:szCs w:val="32"/>
        </w:rPr>
        <w:t>（一）伪造、变造证件、证明等申报材料的；</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（二）有违纪违法行为，仍在处理、处分、处罚阶段或任现职期间有严重违纪违法行为，在申报材料上未有反映的；</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lastRenderedPageBreak/>
        <w:t>（三）有其他严重违反评审规定行为的。</w:t>
      </w:r>
    </w:p>
    <w:p w:rsidR="00714D4D" w:rsidRDefault="00714D4D" w:rsidP="00714D4D">
      <w:pPr>
        <w:adjustRightInd w:val="0"/>
        <w:snapToGrid w:val="0"/>
        <w:spacing w:line="590" w:lineRule="exact"/>
        <w:ind w:firstLineChars="200" w:firstLine="640"/>
        <w:rPr>
          <w:rFonts w:eastAsia="仿宋_GB2312"/>
          <w:kern w:val="0"/>
          <w:sz w:val="32"/>
          <w:szCs w:val="32"/>
        </w:rPr>
      </w:pPr>
    </w:p>
    <w:p w:rsidR="00714D4D" w:rsidRDefault="00714D4D" w:rsidP="00714D4D">
      <w:pPr>
        <w:adjustRightInd w:val="0"/>
        <w:snapToGrid w:val="0"/>
        <w:spacing w:line="590" w:lineRule="exact"/>
        <w:ind w:firstLineChars="200" w:firstLine="640"/>
        <w:rPr>
          <w:rFonts w:eastAsia="仿宋_GB2312"/>
          <w:kern w:val="0"/>
          <w:sz w:val="32"/>
          <w:szCs w:val="32"/>
        </w:rPr>
      </w:pPr>
    </w:p>
    <w:p w:rsidR="00714D4D" w:rsidRDefault="00714D4D" w:rsidP="00714D4D">
      <w:pPr>
        <w:adjustRightInd w:val="0"/>
        <w:snapToGrid w:val="0"/>
        <w:spacing w:line="590" w:lineRule="exact"/>
        <w:ind w:firstLineChars="200" w:firstLine="640"/>
        <w:rPr>
          <w:rFonts w:eastAsia="仿宋_GB2312"/>
          <w:kern w:val="0"/>
          <w:sz w:val="32"/>
          <w:szCs w:val="32"/>
        </w:rPr>
      </w:pPr>
    </w:p>
    <w:p w:rsidR="00714D4D" w:rsidRDefault="00714D4D" w:rsidP="00714D4D">
      <w:pPr>
        <w:adjustRightInd w:val="0"/>
        <w:snapToGrid w:val="0"/>
        <w:spacing w:line="590" w:lineRule="exact"/>
        <w:ind w:firstLineChars="200" w:firstLine="640"/>
        <w:rPr>
          <w:rFonts w:eastAsia="仿宋_GB2312"/>
          <w:kern w:val="0"/>
          <w:sz w:val="32"/>
          <w:szCs w:val="32"/>
        </w:rPr>
      </w:pPr>
    </w:p>
    <w:p w:rsidR="00714D4D" w:rsidRDefault="00714D4D" w:rsidP="00714D4D">
      <w:pPr>
        <w:adjustRightInd w:val="0"/>
        <w:snapToGrid w:val="0"/>
        <w:spacing w:line="590" w:lineRule="exact"/>
        <w:ind w:firstLineChars="200" w:firstLine="640"/>
        <w:rPr>
          <w:rFonts w:eastAsia="仿宋_GB2312"/>
          <w:kern w:val="0"/>
          <w:sz w:val="32"/>
          <w:szCs w:val="32"/>
        </w:rPr>
      </w:pPr>
    </w:p>
    <w:p w:rsidR="00714D4D" w:rsidRDefault="00714D4D" w:rsidP="00714D4D">
      <w:pPr>
        <w:adjustRightInd w:val="0"/>
        <w:snapToGrid w:val="0"/>
        <w:spacing w:line="590" w:lineRule="exact"/>
        <w:ind w:firstLineChars="200" w:firstLine="640"/>
        <w:rPr>
          <w:rFonts w:eastAsia="仿宋_GB2312"/>
          <w:kern w:val="0"/>
          <w:sz w:val="32"/>
          <w:szCs w:val="32"/>
        </w:rPr>
      </w:pPr>
      <w:r w:rsidRPr="00714D4D">
        <w:rPr>
          <w:rFonts w:eastAsia="仿宋_GB2312"/>
          <w:kern w:val="0"/>
          <w:sz w:val="32"/>
          <w:szCs w:val="32"/>
        </w:rPr>
        <w:t>附件：</w:t>
      </w:r>
      <w:r>
        <w:rPr>
          <w:rFonts w:eastAsia="仿宋_GB2312"/>
          <w:kern w:val="0"/>
          <w:sz w:val="32"/>
          <w:szCs w:val="32"/>
        </w:rPr>
        <w:t xml:space="preserve"> </w:t>
      </w:r>
    </w:p>
    <w:p w:rsidR="00714D4D" w:rsidRPr="00714D4D" w:rsidRDefault="00714D4D" w:rsidP="00714D4D">
      <w:pPr>
        <w:adjustRightInd w:val="0"/>
        <w:snapToGrid w:val="0"/>
        <w:spacing w:line="590" w:lineRule="exact"/>
        <w:rPr>
          <w:rFonts w:eastAsia="仿宋_GB2312"/>
          <w:kern w:val="0"/>
          <w:sz w:val="32"/>
          <w:szCs w:val="32"/>
        </w:rPr>
      </w:pPr>
      <w:r>
        <w:rPr>
          <w:rFonts w:eastAsia="仿宋_GB2312"/>
          <w:kern w:val="0"/>
          <w:sz w:val="32"/>
          <w:szCs w:val="32"/>
        </w:rPr>
        <w:t>浙江省建设工程专业高级工程师职务任职资格审议评分表</w:t>
      </w:r>
      <w:r>
        <w:rPr>
          <w:rFonts w:eastAsia="仿宋_GB2312"/>
          <w:sz w:val="20"/>
          <w:szCs w:val="20"/>
        </w:rPr>
        <w:br w:type="page"/>
      </w:r>
    </w:p>
    <w:p w:rsidR="00714D4D" w:rsidRDefault="00714D4D" w:rsidP="00714D4D">
      <w:pPr>
        <w:adjustRightInd w:val="0"/>
        <w:snapToGrid w:val="0"/>
        <w:spacing w:line="590" w:lineRule="exact"/>
        <w:ind w:firstLineChars="1500" w:firstLine="3000"/>
        <w:rPr>
          <w:rFonts w:eastAsia="仿宋_GB2312"/>
          <w:sz w:val="20"/>
          <w:szCs w:val="20"/>
        </w:rPr>
      </w:pPr>
    </w:p>
    <w:p w:rsidR="00E21134" w:rsidRPr="00E21134" w:rsidRDefault="00E21134" w:rsidP="00E21134">
      <w:pPr>
        <w:tabs>
          <w:tab w:val="left" w:pos="1985"/>
        </w:tabs>
        <w:adjustRightInd w:val="0"/>
        <w:snapToGrid w:val="0"/>
        <w:spacing w:line="590" w:lineRule="exact"/>
        <w:jc w:val="center"/>
        <w:rPr>
          <w:rFonts w:ascii="宋体" w:hAnsi="宋体" w:hint="eastAsia"/>
          <w:b/>
          <w:sz w:val="48"/>
          <w:szCs w:val="48"/>
        </w:rPr>
      </w:pPr>
      <w:r w:rsidRPr="00E21134">
        <w:rPr>
          <w:rFonts w:ascii="宋体" w:hAnsi="宋体"/>
          <w:b/>
          <w:sz w:val="48"/>
          <w:szCs w:val="48"/>
        </w:rPr>
        <w:t>浙江省建设工程专业高级工程师职务</w:t>
      </w:r>
    </w:p>
    <w:p w:rsidR="00714D4D" w:rsidRPr="00E21134" w:rsidRDefault="00E21134" w:rsidP="00E21134">
      <w:pPr>
        <w:tabs>
          <w:tab w:val="left" w:pos="1985"/>
        </w:tabs>
        <w:adjustRightInd w:val="0"/>
        <w:snapToGrid w:val="0"/>
        <w:spacing w:line="590" w:lineRule="exact"/>
        <w:jc w:val="center"/>
        <w:rPr>
          <w:rFonts w:ascii="宋体" w:hAnsi="宋体"/>
          <w:b/>
          <w:sz w:val="48"/>
          <w:szCs w:val="48"/>
        </w:rPr>
      </w:pPr>
      <w:r w:rsidRPr="00E21134">
        <w:rPr>
          <w:rFonts w:ascii="宋体" w:hAnsi="宋体"/>
          <w:b/>
          <w:sz w:val="48"/>
          <w:szCs w:val="48"/>
        </w:rPr>
        <w:t>任</w:t>
      </w:r>
      <w:r w:rsidRPr="00E21134">
        <w:rPr>
          <w:rFonts w:ascii="宋体" w:hAnsi="宋体" w:hint="eastAsia"/>
          <w:b/>
          <w:sz w:val="48"/>
          <w:szCs w:val="48"/>
        </w:rPr>
        <w:t>职</w:t>
      </w:r>
      <w:r w:rsidR="00714D4D" w:rsidRPr="00E21134">
        <w:rPr>
          <w:rFonts w:ascii="宋体" w:hAnsi="宋体"/>
          <w:b/>
          <w:sz w:val="48"/>
          <w:szCs w:val="48"/>
        </w:rPr>
        <w:t>资格审议评分表</w:t>
      </w:r>
    </w:p>
    <w:p w:rsidR="00714D4D" w:rsidRPr="00E21134" w:rsidRDefault="00714D4D" w:rsidP="00714D4D">
      <w:pPr>
        <w:adjustRightInd w:val="0"/>
        <w:snapToGrid w:val="0"/>
        <w:spacing w:line="590" w:lineRule="exact"/>
        <w:ind w:firstLineChars="200" w:firstLine="600"/>
        <w:rPr>
          <w:rFonts w:eastAsia="仿宋_GB2312"/>
          <w:spacing w:val="-10"/>
          <w:sz w:val="32"/>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804"/>
        <w:gridCol w:w="461"/>
        <w:gridCol w:w="93"/>
        <w:gridCol w:w="492"/>
        <w:gridCol w:w="53"/>
        <w:gridCol w:w="147"/>
        <w:gridCol w:w="133"/>
        <w:gridCol w:w="216"/>
        <w:gridCol w:w="137"/>
        <w:gridCol w:w="20"/>
        <w:gridCol w:w="179"/>
        <w:gridCol w:w="160"/>
        <w:gridCol w:w="39"/>
        <w:gridCol w:w="266"/>
        <w:gridCol w:w="9"/>
        <w:gridCol w:w="373"/>
        <w:gridCol w:w="169"/>
        <w:gridCol w:w="118"/>
        <w:gridCol w:w="11"/>
        <w:gridCol w:w="178"/>
        <w:gridCol w:w="48"/>
        <w:gridCol w:w="165"/>
        <w:gridCol w:w="227"/>
        <w:gridCol w:w="8"/>
        <w:gridCol w:w="21"/>
        <w:gridCol w:w="123"/>
        <w:gridCol w:w="105"/>
        <w:gridCol w:w="19"/>
        <w:gridCol w:w="18"/>
        <w:gridCol w:w="16"/>
        <w:gridCol w:w="463"/>
        <w:gridCol w:w="221"/>
        <w:gridCol w:w="70"/>
        <w:gridCol w:w="46"/>
        <w:gridCol w:w="78"/>
        <w:gridCol w:w="58"/>
        <w:gridCol w:w="59"/>
        <w:gridCol w:w="36"/>
        <w:gridCol w:w="100"/>
        <w:gridCol w:w="72"/>
        <w:gridCol w:w="395"/>
        <w:gridCol w:w="85"/>
        <w:gridCol w:w="311"/>
        <w:gridCol w:w="11"/>
        <w:gridCol w:w="135"/>
        <w:gridCol w:w="68"/>
        <w:gridCol w:w="99"/>
        <w:gridCol w:w="29"/>
        <w:gridCol w:w="72"/>
        <w:gridCol w:w="61"/>
        <w:gridCol w:w="190"/>
        <w:gridCol w:w="330"/>
        <w:gridCol w:w="329"/>
        <w:gridCol w:w="199"/>
        <w:gridCol w:w="98"/>
        <w:gridCol w:w="329"/>
        <w:gridCol w:w="206"/>
        <w:gridCol w:w="681"/>
      </w:tblGrid>
      <w:tr w:rsidR="00714D4D" w:rsidTr="00693DAA">
        <w:trPr>
          <w:trHeight w:val="510"/>
          <w:jc w:val="center"/>
        </w:trPr>
        <w:tc>
          <w:tcPr>
            <w:tcW w:w="804" w:type="dxa"/>
            <w:vAlign w:val="center"/>
          </w:tcPr>
          <w:p w:rsidR="00714D4D" w:rsidRDefault="00714D4D" w:rsidP="00693DAA">
            <w:pPr>
              <w:adjustRightInd w:val="0"/>
              <w:jc w:val="center"/>
              <w:rPr>
                <w:rFonts w:eastAsia="仿宋_GB2312"/>
                <w:sz w:val="20"/>
                <w:szCs w:val="20"/>
              </w:rPr>
            </w:pPr>
            <w:r>
              <w:rPr>
                <w:rFonts w:eastAsia="仿宋_GB2312"/>
                <w:sz w:val="20"/>
                <w:szCs w:val="20"/>
              </w:rPr>
              <w:t>姓</w:t>
            </w:r>
            <w:r>
              <w:rPr>
                <w:rFonts w:eastAsia="仿宋_GB2312" w:hint="eastAsia"/>
                <w:sz w:val="20"/>
                <w:szCs w:val="20"/>
              </w:rPr>
              <w:t xml:space="preserve">  </w:t>
            </w:r>
            <w:r>
              <w:rPr>
                <w:rFonts w:eastAsia="仿宋_GB2312"/>
                <w:sz w:val="20"/>
                <w:szCs w:val="20"/>
              </w:rPr>
              <w:t>名</w:t>
            </w:r>
          </w:p>
        </w:tc>
        <w:tc>
          <w:tcPr>
            <w:tcW w:w="1046" w:type="dxa"/>
            <w:gridSpan w:val="3"/>
            <w:vAlign w:val="center"/>
          </w:tcPr>
          <w:p w:rsidR="00714D4D" w:rsidRDefault="00714D4D" w:rsidP="00693DAA">
            <w:pPr>
              <w:adjustRightInd w:val="0"/>
              <w:jc w:val="center"/>
              <w:rPr>
                <w:rFonts w:eastAsia="仿宋_GB2312"/>
                <w:sz w:val="20"/>
                <w:szCs w:val="20"/>
              </w:rPr>
            </w:pPr>
          </w:p>
        </w:tc>
        <w:tc>
          <w:tcPr>
            <w:tcW w:w="1045"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单位</w:t>
            </w:r>
          </w:p>
        </w:tc>
        <w:tc>
          <w:tcPr>
            <w:tcW w:w="3918" w:type="dxa"/>
            <w:gridSpan w:val="32"/>
            <w:vAlign w:val="center"/>
          </w:tcPr>
          <w:p w:rsidR="00714D4D" w:rsidRDefault="00714D4D" w:rsidP="00693DAA">
            <w:pPr>
              <w:adjustRightInd w:val="0"/>
              <w:jc w:val="center"/>
              <w:rPr>
                <w:rFonts w:eastAsia="仿宋_GB2312"/>
                <w:sz w:val="20"/>
                <w:szCs w:val="20"/>
              </w:rPr>
            </w:pPr>
          </w:p>
        </w:tc>
        <w:tc>
          <w:tcPr>
            <w:tcW w:w="1313" w:type="dxa"/>
            <w:gridSpan w:val="9"/>
            <w:vAlign w:val="center"/>
          </w:tcPr>
          <w:p w:rsidR="00714D4D" w:rsidRDefault="00714D4D" w:rsidP="00693DAA">
            <w:pPr>
              <w:adjustRightInd w:val="0"/>
              <w:jc w:val="center"/>
              <w:rPr>
                <w:rFonts w:eastAsia="仿宋_GB2312"/>
                <w:sz w:val="20"/>
                <w:szCs w:val="20"/>
              </w:rPr>
            </w:pPr>
            <w:r>
              <w:rPr>
                <w:rFonts w:eastAsia="仿宋_GB2312"/>
                <w:sz w:val="20"/>
                <w:szCs w:val="20"/>
              </w:rPr>
              <w:t>申报类别</w:t>
            </w:r>
          </w:p>
        </w:tc>
        <w:tc>
          <w:tcPr>
            <w:tcW w:w="1513" w:type="dxa"/>
            <w:gridSpan w:val="5"/>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1265" w:type="dxa"/>
            <w:gridSpan w:val="2"/>
            <w:vAlign w:val="center"/>
          </w:tcPr>
          <w:p w:rsidR="00714D4D" w:rsidRDefault="00714D4D" w:rsidP="00693DAA">
            <w:pPr>
              <w:adjustRightInd w:val="0"/>
              <w:jc w:val="center"/>
              <w:rPr>
                <w:rFonts w:eastAsia="仿宋_GB2312"/>
                <w:sz w:val="20"/>
                <w:szCs w:val="20"/>
              </w:rPr>
            </w:pPr>
            <w:r>
              <w:rPr>
                <w:rFonts w:eastAsia="仿宋_GB2312"/>
                <w:sz w:val="20"/>
                <w:szCs w:val="20"/>
              </w:rPr>
              <w:t>正常申报</w:t>
            </w:r>
            <w:r>
              <w:rPr>
                <w:rFonts w:eastAsia="仿宋_GB2312"/>
                <w:sz w:val="20"/>
                <w:szCs w:val="20"/>
              </w:rPr>
              <w:sym w:font="Webdings" w:char="F063"/>
            </w:r>
          </w:p>
        </w:tc>
        <w:tc>
          <w:tcPr>
            <w:tcW w:w="918"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转评</w:t>
            </w:r>
            <w:r>
              <w:rPr>
                <w:rFonts w:eastAsia="仿宋_GB2312"/>
                <w:sz w:val="20"/>
                <w:szCs w:val="20"/>
              </w:rPr>
              <w:sym w:font="Webdings" w:char="F063"/>
            </w:r>
          </w:p>
        </w:tc>
        <w:tc>
          <w:tcPr>
            <w:tcW w:w="1568"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标志</w:t>
            </w:r>
            <w:proofErr w:type="gramStart"/>
            <w:r>
              <w:rPr>
                <w:rFonts w:eastAsia="仿宋_GB2312"/>
                <w:sz w:val="20"/>
                <w:szCs w:val="20"/>
              </w:rPr>
              <w:t>性业绩</w:t>
            </w:r>
            <w:proofErr w:type="gramEnd"/>
            <w:r>
              <w:rPr>
                <w:rFonts w:eastAsia="仿宋_GB2312"/>
                <w:sz w:val="20"/>
                <w:szCs w:val="20"/>
              </w:rPr>
              <w:sym w:font="Webdings" w:char="F063"/>
            </w:r>
          </w:p>
        </w:tc>
        <w:tc>
          <w:tcPr>
            <w:tcW w:w="1057" w:type="dxa"/>
            <w:gridSpan w:val="13"/>
            <w:vAlign w:val="center"/>
          </w:tcPr>
          <w:p w:rsidR="00714D4D" w:rsidRDefault="00714D4D" w:rsidP="00693DAA">
            <w:pPr>
              <w:adjustRightInd w:val="0"/>
              <w:jc w:val="center"/>
              <w:rPr>
                <w:rFonts w:eastAsia="仿宋_GB2312"/>
                <w:sz w:val="20"/>
                <w:szCs w:val="20"/>
              </w:rPr>
            </w:pPr>
            <w:r>
              <w:rPr>
                <w:rFonts w:eastAsia="仿宋_GB2312"/>
                <w:sz w:val="20"/>
                <w:szCs w:val="20"/>
              </w:rPr>
              <w:t>其他</w:t>
            </w:r>
            <w:r>
              <w:rPr>
                <w:rFonts w:eastAsia="仿宋_GB2312"/>
                <w:sz w:val="20"/>
                <w:szCs w:val="20"/>
              </w:rPr>
              <w:sym w:font="Webdings" w:char="F063"/>
            </w:r>
          </w:p>
        </w:tc>
        <w:tc>
          <w:tcPr>
            <w:tcW w:w="1203"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所学专业</w:t>
            </w:r>
          </w:p>
        </w:tc>
        <w:tc>
          <w:tcPr>
            <w:tcW w:w="1205" w:type="dxa"/>
            <w:gridSpan w:val="9"/>
            <w:vAlign w:val="center"/>
          </w:tcPr>
          <w:p w:rsidR="00714D4D" w:rsidRDefault="00714D4D" w:rsidP="00693DAA">
            <w:pPr>
              <w:adjustRightInd w:val="0"/>
              <w:jc w:val="center"/>
              <w:rPr>
                <w:rFonts w:eastAsia="仿宋_GB2312"/>
                <w:sz w:val="20"/>
                <w:szCs w:val="20"/>
              </w:rPr>
            </w:pPr>
          </w:p>
        </w:tc>
        <w:tc>
          <w:tcPr>
            <w:tcW w:w="1207" w:type="dxa"/>
            <w:gridSpan w:val="6"/>
            <w:vAlign w:val="center"/>
          </w:tcPr>
          <w:p w:rsidR="00714D4D" w:rsidRDefault="00714D4D" w:rsidP="00693DAA">
            <w:pPr>
              <w:adjustRightInd w:val="0"/>
              <w:jc w:val="center"/>
              <w:rPr>
                <w:rFonts w:eastAsia="仿宋_GB2312"/>
                <w:sz w:val="20"/>
                <w:szCs w:val="20"/>
              </w:rPr>
            </w:pPr>
            <w:r>
              <w:rPr>
                <w:rFonts w:eastAsia="仿宋_GB2312"/>
                <w:sz w:val="20"/>
                <w:szCs w:val="20"/>
              </w:rPr>
              <w:t>申报专业</w:t>
            </w:r>
          </w:p>
        </w:tc>
        <w:tc>
          <w:tcPr>
            <w:tcW w:w="1216" w:type="dxa"/>
            <w:gridSpan w:val="3"/>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Align w:val="center"/>
          </w:tcPr>
          <w:p w:rsidR="00714D4D" w:rsidRDefault="00714D4D" w:rsidP="00693DAA">
            <w:pPr>
              <w:adjustRightInd w:val="0"/>
              <w:jc w:val="center"/>
              <w:rPr>
                <w:rFonts w:eastAsia="仿宋_GB2312"/>
                <w:sz w:val="20"/>
                <w:szCs w:val="20"/>
              </w:rPr>
            </w:pPr>
            <w:r>
              <w:rPr>
                <w:rFonts w:eastAsia="仿宋_GB2312"/>
                <w:sz w:val="20"/>
                <w:szCs w:val="20"/>
              </w:rPr>
              <w:t>控制项</w:t>
            </w:r>
          </w:p>
        </w:tc>
        <w:tc>
          <w:tcPr>
            <w:tcW w:w="1595" w:type="dxa"/>
            <w:gridSpan w:val="7"/>
            <w:vAlign w:val="center"/>
          </w:tcPr>
          <w:p w:rsidR="00714D4D" w:rsidRDefault="00714D4D" w:rsidP="00693DAA">
            <w:pPr>
              <w:adjustRightInd w:val="0"/>
              <w:jc w:val="center"/>
              <w:rPr>
                <w:rFonts w:eastAsia="仿宋_GB2312"/>
                <w:sz w:val="20"/>
                <w:szCs w:val="20"/>
              </w:rPr>
            </w:pPr>
            <w:r>
              <w:rPr>
                <w:rFonts w:eastAsia="仿宋_GB2312"/>
                <w:sz w:val="20"/>
                <w:szCs w:val="20"/>
              </w:rPr>
              <w:t>思想道德</w:t>
            </w:r>
            <w:r>
              <w:rPr>
                <w:rFonts w:eastAsia="仿宋_GB2312"/>
                <w:sz w:val="20"/>
                <w:szCs w:val="20"/>
              </w:rPr>
              <w:sym w:font="Webdings" w:char="F063"/>
            </w:r>
          </w:p>
        </w:tc>
        <w:tc>
          <w:tcPr>
            <w:tcW w:w="1707" w:type="dxa"/>
            <w:gridSpan w:val="13"/>
            <w:vAlign w:val="center"/>
          </w:tcPr>
          <w:p w:rsidR="00714D4D" w:rsidRDefault="00714D4D" w:rsidP="00693DAA">
            <w:pPr>
              <w:adjustRightInd w:val="0"/>
              <w:jc w:val="center"/>
              <w:rPr>
                <w:rFonts w:eastAsia="仿宋_GB2312"/>
                <w:sz w:val="20"/>
                <w:szCs w:val="20"/>
              </w:rPr>
            </w:pPr>
            <w:r>
              <w:rPr>
                <w:rFonts w:eastAsia="仿宋_GB2312"/>
                <w:sz w:val="20"/>
                <w:szCs w:val="20"/>
              </w:rPr>
              <w:t>年度考核</w:t>
            </w:r>
            <w:r>
              <w:rPr>
                <w:rFonts w:eastAsia="仿宋_GB2312"/>
                <w:sz w:val="20"/>
                <w:szCs w:val="20"/>
              </w:rPr>
              <w:sym w:font="Webdings" w:char="F063"/>
            </w:r>
          </w:p>
        </w:tc>
        <w:tc>
          <w:tcPr>
            <w:tcW w:w="1697" w:type="dxa"/>
            <w:gridSpan w:val="16"/>
            <w:vAlign w:val="center"/>
          </w:tcPr>
          <w:p w:rsidR="00714D4D" w:rsidRDefault="00714D4D" w:rsidP="00693DAA">
            <w:pPr>
              <w:adjustRightInd w:val="0"/>
              <w:jc w:val="center"/>
              <w:rPr>
                <w:rFonts w:eastAsia="仿宋_GB2312"/>
                <w:sz w:val="20"/>
                <w:szCs w:val="20"/>
              </w:rPr>
            </w:pPr>
            <w:r>
              <w:rPr>
                <w:rFonts w:eastAsia="仿宋_GB2312"/>
                <w:sz w:val="20"/>
                <w:szCs w:val="20"/>
              </w:rPr>
              <w:t>继续教育</w:t>
            </w:r>
            <w:r>
              <w:rPr>
                <w:rFonts w:eastAsia="仿宋_GB2312"/>
                <w:sz w:val="20"/>
                <w:szCs w:val="20"/>
              </w:rPr>
              <w:sym w:font="Webdings" w:char="F063"/>
            </w:r>
          </w:p>
        </w:tc>
        <w:tc>
          <w:tcPr>
            <w:tcW w:w="1664" w:type="dxa"/>
            <w:gridSpan w:val="14"/>
            <w:vAlign w:val="center"/>
          </w:tcPr>
          <w:p w:rsidR="00714D4D" w:rsidRDefault="00714D4D" w:rsidP="00693DAA">
            <w:pPr>
              <w:adjustRightInd w:val="0"/>
              <w:jc w:val="center"/>
              <w:rPr>
                <w:rFonts w:eastAsia="仿宋_GB2312"/>
                <w:sz w:val="20"/>
                <w:szCs w:val="20"/>
              </w:rPr>
            </w:pPr>
            <w:r>
              <w:rPr>
                <w:rFonts w:eastAsia="仿宋_GB2312"/>
                <w:sz w:val="20"/>
                <w:szCs w:val="20"/>
              </w:rPr>
              <w:t>专业理论</w:t>
            </w:r>
            <w:r>
              <w:rPr>
                <w:rFonts w:eastAsia="仿宋_GB2312"/>
                <w:sz w:val="20"/>
                <w:szCs w:val="20"/>
              </w:rPr>
              <w:sym w:font="Webdings" w:char="F063"/>
            </w:r>
          </w:p>
        </w:tc>
        <w:tc>
          <w:tcPr>
            <w:tcW w:w="1285"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面试成绩</w:t>
            </w:r>
          </w:p>
        </w:tc>
        <w:tc>
          <w:tcPr>
            <w:tcW w:w="887" w:type="dxa"/>
            <w:gridSpan w:val="2"/>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325" w:type="dxa"/>
            <w:gridSpan w:val="54"/>
            <w:vAlign w:val="center"/>
          </w:tcPr>
          <w:p w:rsidR="00714D4D" w:rsidRDefault="00714D4D" w:rsidP="00693DAA">
            <w:pPr>
              <w:adjustRightInd w:val="0"/>
              <w:jc w:val="center"/>
              <w:rPr>
                <w:rFonts w:eastAsia="仿宋_GB2312"/>
                <w:sz w:val="20"/>
                <w:szCs w:val="20"/>
              </w:rPr>
            </w:pPr>
            <w:r>
              <w:rPr>
                <w:rFonts w:eastAsia="仿宋_GB2312"/>
                <w:sz w:val="20"/>
                <w:szCs w:val="20"/>
              </w:rPr>
              <w:t>评分项</w:t>
            </w:r>
          </w:p>
        </w:tc>
        <w:tc>
          <w:tcPr>
            <w:tcW w:w="633" w:type="dxa"/>
            <w:gridSpan w:val="3"/>
            <w:vAlign w:val="center"/>
          </w:tcPr>
          <w:p w:rsidR="00714D4D" w:rsidRDefault="00714D4D" w:rsidP="00693DAA">
            <w:pPr>
              <w:adjustRightInd w:val="0"/>
              <w:jc w:val="center"/>
              <w:rPr>
                <w:rFonts w:eastAsia="仿宋_GB2312"/>
                <w:sz w:val="20"/>
                <w:szCs w:val="20"/>
              </w:rPr>
            </w:pPr>
            <w:r>
              <w:rPr>
                <w:rFonts w:eastAsia="仿宋_GB2312"/>
                <w:sz w:val="20"/>
                <w:szCs w:val="20"/>
              </w:rPr>
              <w:t>得分</w:t>
            </w:r>
          </w:p>
        </w:tc>
        <w:tc>
          <w:tcPr>
            <w:tcW w:w="681" w:type="dxa"/>
            <w:vAlign w:val="center"/>
          </w:tcPr>
          <w:p w:rsidR="00714D4D" w:rsidRDefault="00714D4D" w:rsidP="00693DAA">
            <w:pPr>
              <w:adjustRightInd w:val="0"/>
              <w:jc w:val="center"/>
              <w:rPr>
                <w:rFonts w:eastAsia="仿宋_GB2312"/>
                <w:sz w:val="20"/>
                <w:szCs w:val="20"/>
              </w:rPr>
            </w:pPr>
            <w:r>
              <w:rPr>
                <w:rFonts w:eastAsia="仿宋_GB2312"/>
                <w:sz w:val="20"/>
                <w:szCs w:val="20"/>
              </w:rPr>
              <w:t>小计</w:t>
            </w:r>
          </w:p>
        </w:tc>
      </w:tr>
      <w:tr w:rsidR="00714D4D" w:rsidTr="00693DAA">
        <w:trPr>
          <w:trHeight w:val="510"/>
          <w:jc w:val="center"/>
        </w:trPr>
        <w:tc>
          <w:tcPr>
            <w:tcW w:w="804" w:type="dxa"/>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下级评委票数</w:t>
            </w:r>
          </w:p>
        </w:tc>
        <w:tc>
          <w:tcPr>
            <w:tcW w:w="1246"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全票</w:t>
            </w:r>
          </w:p>
        </w:tc>
        <w:tc>
          <w:tcPr>
            <w:tcW w:w="1830" w:type="dxa"/>
            <w:gridSpan w:val="13"/>
            <w:vAlign w:val="center"/>
          </w:tcPr>
          <w:p w:rsidR="00714D4D" w:rsidRDefault="00714D4D" w:rsidP="00693DAA">
            <w:pPr>
              <w:adjustRightInd w:val="0"/>
              <w:jc w:val="center"/>
              <w:rPr>
                <w:rFonts w:eastAsia="仿宋_GB2312"/>
                <w:strike/>
                <w:sz w:val="20"/>
                <w:szCs w:val="20"/>
              </w:rPr>
            </w:pPr>
            <w:r>
              <w:rPr>
                <w:rFonts w:eastAsia="仿宋_GB2312"/>
                <w:sz w:val="20"/>
                <w:szCs w:val="20"/>
              </w:rPr>
              <w:t>少</w:t>
            </w:r>
            <w:r>
              <w:rPr>
                <w:rFonts w:eastAsia="仿宋_GB2312"/>
                <w:sz w:val="20"/>
                <w:szCs w:val="20"/>
              </w:rPr>
              <w:t>1/6</w:t>
            </w:r>
            <w:r>
              <w:rPr>
                <w:rFonts w:eastAsia="仿宋_GB2312"/>
                <w:sz w:val="20"/>
                <w:szCs w:val="20"/>
              </w:rPr>
              <w:t>票及以下</w:t>
            </w:r>
          </w:p>
        </w:tc>
        <w:tc>
          <w:tcPr>
            <w:tcW w:w="912" w:type="dxa"/>
            <w:gridSpan w:val="10"/>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学历</w:t>
            </w:r>
          </w:p>
          <w:p w:rsidR="00714D4D" w:rsidRDefault="00714D4D" w:rsidP="00693DAA">
            <w:pPr>
              <w:adjustRightInd w:val="0"/>
              <w:jc w:val="center"/>
              <w:rPr>
                <w:rFonts w:eastAsia="仿宋_GB2312"/>
                <w:sz w:val="20"/>
                <w:szCs w:val="20"/>
              </w:rPr>
            </w:pPr>
            <w:r>
              <w:rPr>
                <w:rFonts w:eastAsia="仿宋_GB2312"/>
                <w:sz w:val="20"/>
                <w:szCs w:val="20"/>
              </w:rPr>
              <w:t>学位</w:t>
            </w:r>
          </w:p>
        </w:tc>
        <w:tc>
          <w:tcPr>
            <w:tcW w:w="1047" w:type="dxa"/>
            <w:gridSpan w:val="9"/>
            <w:vAlign w:val="center"/>
          </w:tcPr>
          <w:p w:rsidR="00714D4D" w:rsidRDefault="00714D4D" w:rsidP="00693DAA">
            <w:pPr>
              <w:adjustRightInd w:val="0"/>
              <w:jc w:val="center"/>
              <w:rPr>
                <w:rFonts w:eastAsia="仿宋_GB2312"/>
                <w:sz w:val="20"/>
                <w:szCs w:val="20"/>
              </w:rPr>
            </w:pPr>
            <w:r>
              <w:rPr>
                <w:rFonts w:eastAsia="仿宋_GB2312"/>
                <w:sz w:val="20"/>
                <w:szCs w:val="20"/>
              </w:rPr>
              <w:t>博士</w:t>
            </w:r>
          </w:p>
        </w:tc>
        <w:tc>
          <w:tcPr>
            <w:tcW w:w="1438" w:type="dxa"/>
            <w:gridSpan w:val="12"/>
            <w:vAlign w:val="center"/>
          </w:tcPr>
          <w:p w:rsidR="00714D4D" w:rsidRDefault="00714D4D" w:rsidP="00693DAA">
            <w:pPr>
              <w:adjustRightInd w:val="0"/>
              <w:jc w:val="center"/>
              <w:rPr>
                <w:rFonts w:eastAsia="仿宋_GB2312"/>
                <w:sz w:val="20"/>
                <w:szCs w:val="20"/>
              </w:rPr>
            </w:pPr>
            <w:r>
              <w:rPr>
                <w:rFonts w:eastAsia="仿宋_GB2312"/>
                <w:sz w:val="20"/>
                <w:szCs w:val="20"/>
              </w:rPr>
              <w:t>研究生（硕士）</w:t>
            </w:r>
          </w:p>
        </w:tc>
        <w:tc>
          <w:tcPr>
            <w:tcW w:w="1048" w:type="dxa"/>
            <w:gridSpan w:val="4"/>
            <w:vAlign w:val="center"/>
          </w:tcPr>
          <w:p w:rsidR="00714D4D" w:rsidRDefault="00714D4D" w:rsidP="00693DAA">
            <w:pPr>
              <w:adjustRightInd w:val="0"/>
              <w:jc w:val="center"/>
              <w:rPr>
                <w:rFonts w:eastAsia="仿宋_GB2312"/>
                <w:sz w:val="20"/>
                <w:szCs w:val="20"/>
              </w:rPr>
            </w:pPr>
            <w:r>
              <w:rPr>
                <w:rFonts w:eastAsia="仿宋_GB2312"/>
                <w:sz w:val="20"/>
                <w:szCs w:val="20"/>
              </w:rPr>
              <w:t>本科</w:t>
            </w:r>
          </w:p>
        </w:tc>
        <w:tc>
          <w:tcPr>
            <w:tcW w:w="633" w:type="dxa"/>
            <w:gridSpan w:val="3"/>
            <w:vMerge w:val="restart"/>
            <w:vAlign w:val="center"/>
          </w:tcPr>
          <w:p w:rsidR="00714D4D" w:rsidRDefault="00714D4D" w:rsidP="00693DAA">
            <w:pPr>
              <w:adjustRightInd w:val="0"/>
              <w:jc w:val="center"/>
              <w:rPr>
                <w:rFonts w:eastAsia="仿宋_GB2312"/>
                <w:sz w:val="20"/>
                <w:szCs w:val="20"/>
              </w:rPr>
            </w:pPr>
          </w:p>
        </w:tc>
        <w:tc>
          <w:tcPr>
            <w:tcW w:w="681" w:type="dxa"/>
            <w:vMerge w:val="restart"/>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1246"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3</w:t>
            </w:r>
            <w:r>
              <w:rPr>
                <w:rFonts w:eastAsia="仿宋_GB2312" w:hint="eastAsia"/>
                <w:sz w:val="20"/>
                <w:szCs w:val="20"/>
              </w:rPr>
              <w:t xml:space="preserve"> </w:t>
            </w:r>
            <w:r>
              <w:rPr>
                <w:rFonts w:eastAsia="仿宋_GB2312"/>
                <w:sz w:val="20"/>
                <w:szCs w:val="20"/>
              </w:rPr>
              <w:sym w:font="Webdings" w:char="F063"/>
            </w:r>
          </w:p>
        </w:tc>
        <w:tc>
          <w:tcPr>
            <w:tcW w:w="1830" w:type="dxa"/>
            <w:gridSpan w:val="13"/>
            <w:vAlign w:val="center"/>
          </w:tcPr>
          <w:p w:rsidR="00714D4D" w:rsidRDefault="00714D4D" w:rsidP="00693DAA">
            <w:pPr>
              <w:adjustRightInd w:val="0"/>
              <w:jc w:val="center"/>
              <w:rPr>
                <w:rFonts w:eastAsia="仿宋_GB2312"/>
                <w:strike/>
                <w:sz w:val="20"/>
                <w:szCs w:val="20"/>
              </w:rPr>
            </w:pPr>
            <w:r>
              <w:rPr>
                <w:rFonts w:eastAsia="仿宋_GB2312"/>
                <w:sz w:val="20"/>
                <w:szCs w:val="20"/>
              </w:rPr>
              <w:t>1</w:t>
            </w:r>
            <w:r>
              <w:rPr>
                <w:rFonts w:eastAsia="仿宋_GB2312" w:hint="eastAsia"/>
                <w:sz w:val="20"/>
                <w:szCs w:val="20"/>
              </w:rPr>
              <w:t xml:space="preserve"> </w:t>
            </w:r>
            <w:r>
              <w:rPr>
                <w:rFonts w:eastAsia="仿宋_GB2312"/>
                <w:sz w:val="20"/>
                <w:szCs w:val="20"/>
              </w:rPr>
              <w:sym w:font="Webdings" w:char="F063"/>
            </w:r>
          </w:p>
        </w:tc>
        <w:tc>
          <w:tcPr>
            <w:tcW w:w="912" w:type="dxa"/>
            <w:gridSpan w:val="10"/>
            <w:vMerge/>
            <w:vAlign w:val="center"/>
          </w:tcPr>
          <w:p w:rsidR="00714D4D" w:rsidRDefault="00714D4D" w:rsidP="00693DAA">
            <w:pPr>
              <w:adjustRightInd w:val="0"/>
              <w:jc w:val="center"/>
              <w:rPr>
                <w:rFonts w:eastAsia="仿宋_GB2312"/>
                <w:sz w:val="20"/>
                <w:szCs w:val="20"/>
              </w:rPr>
            </w:pPr>
          </w:p>
        </w:tc>
        <w:tc>
          <w:tcPr>
            <w:tcW w:w="1047" w:type="dxa"/>
            <w:gridSpan w:val="9"/>
            <w:vAlign w:val="center"/>
          </w:tcPr>
          <w:p w:rsidR="00714D4D" w:rsidRDefault="00714D4D" w:rsidP="00693DAA">
            <w:pPr>
              <w:adjustRightInd w:val="0"/>
              <w:jc w:val="center"/>
              <w:rPr>
                <w:rFonts w:eastAsia="仿宋_GB2312"/>
                <w:sz w:val="20"/>
                <w:szCs w:val="20"/>
              </w:rPr>
            </w:pPr>
            <w:r>
              <w:rPr>
                <w:rFonts w:eastAsia="仿宋_GB2312"/>
                <w:sz w:val="20"/>
                <w:szCs w:val="20"/>
              </w:rPr>
              <w:t>7</w:t>
            </w:r>
            <w:r>
              <w:rPr>
                <w:rFonts w:eastAsia="仿宋_GB2312" w:hint="eastAsia"/>
                <w:sz w:val="20"/>
                <w:szCs w:val="20"/>
              </w:rPr>
              <w:t xml:space="preserve"> </w:t>
            </w:r>
            <w:r>
              <w:rPr>
                <w:rFonts w:eastAsia="仿宋_GB2312"/>
                <w:sz w:val="20"/>
                <w:szCs w:val="20"/>
              </w:rPr>
              <w:sym w:font="Webdings" w:char="F063"/>
            </w:r>
          </w:p>
        </w:tc>
        <w:tc>
          <w:tcPr>
            <w:tcW w:w="1438" w:type="dxa"/>
            <w:gridSpan w:val="12"/>
            <w:vAlign w:val="center"/>
          </w:tcPr>
          <w:p w:rsidR="00714D4D" w:rsidRDefault="00714D4D" w:rsidP="00693DAA">
            <w:pPr>
              <w:adjustRightInd w:val="0"/>
              <w:jc w:val="center"/>
              <w:rPr>
                <w:rFonts w:eastAsia="仿宋_GB2312"/>
                <w:sz w:val="20"/>
                <w:szCs w:val="20"/>
              </w:rPr>
            </w:pPr>
            <w:r>
              <w:rPr>
                <w:rFonts w:eastAsia="仿宋_GB2312"/>
                <w:sz w:val="20"/>
                <w:szCs w:val="20"/>
              </w:rPr>
              <w:t>4</w:t>
            </w:r>
            <w:r>
              <w:rPr>
                <w:rFonts w:eastAsia="仿宋_GB2312" w:hint="eastAsia"/>
                <w:sz w:val="20"/>
                <w:szCs w:val="20"/>
              </w:rPr>
              <w:t xml:space="preserve"> </w:t>
            </w:r>
            <w:r>
              <w:rPr>
                <w:rFonts w:eastAsia="仿宋_GB2312"/>
                <w:sz w:val="20"/>
                <w:szCs w:val="20"/>
              </w:rPr>
              <w:sym w:font="Webdings" w:char="F063"/>
            </w:r>
          </w:p>
        </w:tc>
        <w:tc>
          <w:tcPr>
            <w:tcW w:w="1048" w:type="dxa"/>
            <w:gridSpan w:val="4"/>
            <w:vAlign w:val="center"/>
          </w:tcPr>
          <w:p w:rsidR="00714D4D" w:rsidRDefault="00714D4D" w:rsidP="00693DAA">
            <w:pPr>
              <w:adjustRightInd w:val="0"/>
              <w:jc w:val="center"/>
              <w:rPr>
                <w:rFonts w:eastAsia="仿宋_GB2312"/>
                <w:sz w:val="20"/>
                <w:szCs w:val="20"/>
              </w:rPr>
            </w:pPr>
            <w:r>
              <w:rPr>
                <w:rFonts w:eastAsia="仿宋_GB2312"/>
                <w:sz w:val="20"/>
                <w:szCs w:val="20"/>
              </w:rPr>
              <w:t>2</w:t>
            </w:r>
            <w:r>
              <w:rPr>
                <w:rFonts w:eastAsia="仿宋_GB2312" w:hint="eastAsia"/>
                <w:sz w:val="20"/>
                <w:szCs w:val="20"/>
              </w:rPr>
              <w:t xml:space="preserve"> </w:t>
            </w:r>
            <w:r>
              <w:rPr>
                <w:rFonts w:eastAsia="仿宋_GB2312"/>
                <w:sz w:val="20"/>
                <w:szCs w:val="20"/>
              </w:rPr>
              <w:sym w:font="Webdings" w:char="F063"/>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经历与能力</w:t>
            </w:r>
          </w:p>
        </w:tc>
        <w:tc>
          <w:tcPr>
            <w:tcW w:w="1099" w:type="dxa"/>
            <w:gridSpan w:val="4"/>
            <w:vAlign w:val="center"/>
          </w:tcPr>
          <w:p w:rsidR="00714D4D" w:rsidRDefault="00714D4D" w:rsidP="00693DAA">
            <w:pPr>
              <w:adjustRightInd w:val="0"/>
              <w:jc w:val="center"/>
              <w:rPr>
                <w:rFonts w:eastAsia="仿宋_GB2312"/>
                <w:sz w:val="20"/>
                <w:szCs w:val="20"/>
              </w:rPr>
            </w:pPr>
            <w:r>
              <w:rPr>
                <w:rFonts w:eastAsia="仿宋_GB2312"/>
                <w:sz w:val="20"/>
                <w:szCs w:val="20"/>
              </w:rPr>
              <w:t>4</w:t>
            </w:r>
            <w:r>
              <w:rPr>
                <w:rFonts w:eastAsia="仿宋_GB2312"/>
                <w:sz w:val="20"/>
                <w:szCs w:val="20"/>
              </w:rPr>
              <w:t>项以上</w:t>
            </w:r>
          </w:p>
        </w:tc>
        <w:tc>
          <w:tcPr>
            <w:tcW w:w="653"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3</w:t>
            </w:r>
            <w:r>
              <w:rPr>
                <w:rFonts w:eastAsia="仿宋_GB2312"/>
                <w:sz w:val="20"/>
                <w:szCs w:val="20"/>
              </w:rPr>
              <w:t>项</w:t>
            </w:r>
          </w:p>
        </w:tc>
        <w:tc>
          <w:tcPr>
            <w:tcW w:w="653"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2</w:t>
            </w:r>
            <w:r>
              <w:rPr>
                <w:rFonts w:eastAsia="仿宋_GB2312"/>
                <w:sz w:val="20"/>
                <w:szCs w:val="20"/>
              </w:rPr>
              <w:t>项</w:t>
            </w:r>
          </w:p>
        </w:tc>
        <w:tc>
          <w:tcPr>
            <w:tcW w:w="660" w:type="dxa"/>
            <w:gridSpan w:val="3"/>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执业</w:t>
            </w:r>
          </w:p>
          <w:p w:rsidR="00714D4D" w:rsidRDefault="00714D4D" w:rsidP="00693DAA">
            <w:pPr>
              <w:adjustRightInd w:val="0"/>
              <w:jc w:val="center"/>
              <w:rPr>
                <w:rFonts w:eastAsia="仿宋_GB2312"/>
                <w:sz w:val="20"/>
                <w:szCs w:val="20"/>
              </w:rPr>
            </w:pPr>
            <w:r>
              <w:rPr>
                <w:rFonts w:eastAsia="仿宋_GB2312"/>
                <w:sz w:val="20"/>
                <w:szCs w:val="20"/>
              </w:rPr>
              <w:t>资格</w:t>
            </w:r>
          </w:p>
        </w:tc>
        <w:tc>
          <w:tcPr>
            <w:tcW w:w="781"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一级</w:t>
            </w:r>
          </w:p>
        </w:tc>
        <w:tc>
          <w:tcPr>
            <w:tcW w:w="621"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二级</w:t>
            </w:r>
          </w:p>
        </w:tc>
        <w:tc>
          <w:tcPr>
            <w:tcW w:w="668" w:type="dxa"/>
            <w:gridSpan w:val="8"/>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论文</w:t>
            </w:r>
          </w:p>
          <w:p w:rsidR="00714D4D" w:rsidRDefault="00714D4D" w:rsidP="00693DAA">
            <w:pPr>
              <w:adjustRightInd w:val="0"/>
              <w:jc w:val="center"/>
              <w:rPr>
                <w:rFonts w:eastAsia="仿宋_GB2312"/>
                <w:sz w:val="20"/>
                <w:szCs w:val="20"/>
              </w:rPr>
            </w:pPr>
            <w:r>
              <w:rPr>
                <w:rFonts w:eastAsia="仿宋_GB2312"/>
                <w:sz w:val="20"/>
                <w:szCs w:val="20"/>
              </w:rPr>
              <w:t>著作</w:t>
            </w:r>
          </w:p>
        </w:tc>
        <w:tc>
          <w:tcPr>
            <w:tcW w:w="1205" w:type="dxa"/>
            <w:gridSpan w:val="9"/>
            <w:vAlign w:val="center"/>
          </w:tcPr>
          <w:p w:rsidR="00714D4D" w:rsidRDefault="00714D4D" w:rsidP="00693DAA">
            <w:pPr>
              <w:adjustRightInd w:val="0"/>
              <w:jc w:val="center"/>
              <w:rPr>
                <w:rFonts w:eastAsia="仿宋_GB2312"/>
                <w:sz w:val="20"/>
                <w:szCs w:val="20"/>
              </w:rPr>
            </w:pPr>
            <w:r>
              <w:rPr>
                <w:rFonts w:eastAsia="仿宋_GB2312"/>
                <w:sz w:val="20"/>
                <w:szCs w:val="20"/>
              </w:rPr>
              <w:t>数量</w:t>
            </w:r>
          </w:p>
        </w:tc>
        <w:tc>
          <w:tcPr>
            <w:tcW w:w="1181" w:type="dxa"/>
            <w:gridSpan w:val="6"/>
            <w:vAlign w:val="center"/>
          </w:tcPr>
          <w:p w:rsidR="00714D4D" w:rsidRDefault="00714D4D" w:rsidP="00693DAA">
            <w:pPr>
              <w:adjustRightInd w:val="0"/>
              <w:jc w:val="center"/>
              <w:rPr>
                <w:rFonts w:eastAsia="仿宋_GB2312"/>
                <w:sz w:val="20"/>
                <w:szCs w:val="20"/>
              </w:rPr>
            </w:pPr>
            <w:r>
              <w:rPr>
                <w:rFonts w:eastAsia="仿宋_GB2312"/>
                <w:sz w:val="20"/>
                <w:szCs w:val="20"/>
              </w:rPr>
              <w:t>水平</w:t>
            </w:r>
          </w:p>
        </w:tc>
        <w:tc>
          <w:tcPr>
            <w:tcW w:w="633" w:type="dxa"/>
            <w:gridSpan w:val="3"/>
            <w:vMerge w:val="restart"/>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1099" w:type="dxa"/>
            <w:gridSpan w:val="4"/>
            <w:vAlign w:val="center"/>
          </w:tcPr>
          <w:p w:rsidR="00714D4D" w:rsidRDefault="00714D4D" w:rsidP="00693DAA">
            <w:pPr>
              <w:adjustRightInd w:val="0"/>
              <w:jc w:val="center"/>
              <w:rPr>
                <w:rFonts w:eastAsia="仿宋_GB2312"/>
                <w:sz w:val="20"/>
                <w:szCs w:val="20"/>
              </w:rPr>
            </w:pPr>
            <w:r>
              <w:rPr>
                <w:rFonts w:eastAsia="仿宋_GB2312"/>
                <w:sz w:val="20"/>
                <w:szCs w:val="20"/>
              </w:rPr>
              <w:t xml:space="preserve">10 </w:t>
            </w:r>
            <w:r>
              <w:rPr>
                <w:rFonts w:eastAsia="仿宋_GB2312"/>
                <w:sz w:val="20"/>
                <w:szCs w:val="20"/>
              </w:rPr>
              <w:sym w:font="Webdings" w:char="F063"/>
            </w:r>
          </w:p>
        </w:tc>
        <w:tc>
          <w:tcPr>
            <w:tcW w:w="653"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8</w:t>
            </w:r>
            <w:r>
              <w:rPr>
                <w:rFonts w:eastAsia="仿宋_GB2312" w:hint="eastAsia"/>
                <w:sz w:val="20"/>
                <w:szCs w:val="20"/>
              </w:rPr>
              <w:t xml:space="preserve"> </w:t>
            </w:r>
            <w:r>
              <w:rPr>
                <w:rFonts w:eastAsia="仿宋_GB2312"/>
                <w:sz w:val="20"/>
                <w:szCs w:val="20"/>
              </w:rPr>
              <w:sym w:font="Webdings" w:char="F063"/>
            </w:r>
          </w:p>
        </w:tc>
        <w:tc>
          <w:tcPr>
            <w:tcW w:w="653"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6</w:t>
            </w:r>
            <w:r>
              <w:rPr>
                <w:rFonts w:eastAsia="仿宋_GB2312" w:hint="eastAsia"/>
                <w:sz w:val="20"/>
                <w:szCs w:val="20"/>
              </w:rPr>
              <w:t xml:space="preserve"> </w:t>
            </w:r>
            <w:r>
              <w:rPr>
                <w:rFonts w:eastAsia="仿宋_GB2312"/>
                <w:sz w:val="20"/>
                <w:szCs w:val="20"/>
              </w:rPr>
              <w:sym w:font="Webdings" w:char="F063"/>
            </w:r>
          </w:p>
        </w:tc>
        <w:tc>
          <w:tcPr>
            <w:tcW w:w="660" w:type="dxa"/>
            <w:gridSpan w:val="3"/>
            <w:vMerge/>
            <w:vAlign w:val="center"/>
          </w:tcPr>
          <w:p w:rsidR="00714D4D" w:rsidRDefault="00714D4D" w:rsidP="00693DAA">
            <w:pPr>
              <w:adjustRightInd w:val="0"/>
              <w:jc w:val="center"/>
              <w:rPr>
                <w:rFonts w:eastAsia="仿宋_GB2312"/>
                <w:sz w:val="20"/>
                <w:szCs w:val="20"/>
              </w:rPr>
            </w:pPr>
          </w:p>
        </w:tc>
        <w:tc>
          <w:tcPr>
            <w:tcW w:w="781"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10</w:t>
            </w:r>
            <w:r>
              <w:rPr>
                <w:rFonts w:eastAsia="仿宋_GB2312" w:hint="eastAsia"/>
                <w:sz w:val="20"/>
                <w:szCs w:val="20"/>
              </w:rPr>
              <w:t xml:space="preserve"> </w:t>
            </w:r>
            <w:r>
              <w:rPr>
                <w:rFonts w:eastAsia="仿宋_GB2312"/>
                <w:sz w:val="20"/>
                <w:szCs w:val="20"/>
              </w:rPr>
              <w:sym w:font="Webdings" w:char="F063"/>
            </w:r>
          </w:p>
        </w:tc>
        <w:tc>
          <w:tcPr>
            <w:tcW w:w="621" w:type="dxa"/>
            <w:gridSpan w:val="5"/>
            <w:vAlign w:val="center"/>
          </w:tcPr>
          <w:p w:rsidR="00714D4D" w:rsidRDefault="00714D4D" w:rsidP="00693DAA">
            <w:pPr>
              <w:adjustRightInd w:val="0"/>
              <w:jc w:val="center"/>
              <w:rPr>
                <w:rFonts w:eastAsia="仿宋_GB2312"/>
                <w:sz w:val="20"/>
                <w:szCs w:val="20"/>
              </w:rPr>
            </w:pPr>
            <w:r>
              <w:rPr>
                <w:rFonts w:eastAsia="仿宋_GB2312"/>
                <w:sz w:val="20"/>
                <w:szCs w:val="20"/>
              </w:rPr>
              <w:t>5</w:t>
            </w:r>
            <w:r>
              <w:rPr>
                <w:rFonts w:eastAsia="仿宋_GB2312" w:hint="eastAsia"/>
                <w:sz w:val="20"/>
                <w:szCs w:val="20"/>
              </w:rPr>
              <w:t xml:space="preserve"> </w:t>
            </w:r>
            <w:r>
              <w:rPr>
                <w:rFonts w:eastAsia="仿宋_GB2312"/>
                <w:sz w:val="20"/>
                <w:szCs w:val="20"/>
              </w:rPr>
              <w:sym w:font="Webdings" w:char="F063"/>
            </w:r>
          </w:p>
        </w:tc>
        <w:tc>
          <w:tcPr>
            <w:tcW w:w="668" w:type="dxa"/>
            <w:gridSpan w:val="8"/>
            <w:vMerge/>
            <w:vAlign w:val="center"/>
          </w:tcPr>
          <w:p w:rsidR="00714D4D" w:rsidRDefault="00714D4D" w:rsidP="00693DAA">
            <w:pPr>
              <w:adjustRightInd w:val="0"/>
              <w:jc w:val="center"/>
              <w:rPr>
                <w:rFonts w:eastAsia="仿宋_GB2312"/>
                <w:sz w:val="20"/>
                <w:szCs w:val="20"/>
              </w:rPr>
            </w:pPr>
          </w:p>
        </w:tc>
        <w:tc>
          <w:tcPr>
            <w:tcW w:w="552" w:type="dxa"/>
            <w:gridSpan w:val="3"/>
            <w:vAlign w:val="center"/>
          </w:tcPr>
          <w:p w:rsidR="00714D4D" w:rsidRDefault="00714D4D" w:rsidP="00693DAA">
            <w:pPr>
              <w:adjustRightInd w:val="0"/>
              <w:jc w:val="center"/>
              <w:rPr>
                <w:rFonts w:eastAsia="仿宋_GB2312"/>
                <w:sz w:val="20"/>
                <w:szCs w:val="20"/>
              </w:rPr>
            </w:pPr>
            <w:r>
              <w:rPr>
                <w:rFonts w:eastAsia="仿宋_GB2312"/>
                <w:sz w:val="20"/>
                <w:szCs w:val="20"/>
              </w:rPr>
              <w:t>2</w:t>
            </w:r>
            <w:r>
              <w:rPr>
                <w:rFonts w:eastAsia="仿宋_GB2312" w:hint="eastAsia"/>
                <w:sz w:val="20"/>
                <w:szCs w:val="20"/>
              </w:rPr>
              <w:t xml:space="preserve"> </w:t>
            </w:r>
            <w:r>
              <w:rPr>
                <w:rFonts w:eastAsia="仿宋_GB2312"/>
                <w:sz w:val="20"/>
                <w:szCs w:val="20"/>
              </w:rPr>
              <w:sym w:font="Webdings" w:char="F063"/>
            </w:r>
          </w:p>
        </w:tc>
        <w:tc>
          <w:tcPr>
            <w:tcW w:w="653" w:type="dxa"/>
            <w:gridSpan w:val="6"/>
            <w:vAlign w:val="center"/>
          </w:tcPr>
          <w:p w:rsidR="00714D4D" w:rsidRDefault="00714D4D" w:rsidP="00693DAA">
            <w:pPr>
              <w:adjustRightInd w:val="0"/>
              <w:jc w:val="center"/>
              <w:rPr>
                <w:rFonts w:eastAsia="仿宋_GB2312"/>
                <w:sz w:val="20"/>
                <w:szCs w:val="20"/>
              </w:rPr>
            </w:pPr>
            <w:r>
              <w:rPr>
                <w:rFonts w:eastAsia="仿宋_GB2312"/>
                <w:sz w:val="20"/>
                <w:szCs w:val="20"/>
              </w:rPr>
              <w:t>1</w:t>
            </w:r>
            <w:r>
              <w:rPr>
                <w:rFonts w:eastAsia="仿宋_GB2312" w:hint="eastAsia"/>
                <w:sz w:val="20"/>
                <w:szCs w:val="20"/>
              </w:rPr>
              <w:t xml:space="preserve"> </w:t>
            </w:r>
            <w:r>
              <w:rPr>
                <w:rFonts w:eastAsia="仿宋_GB2312"/>
                <w:sz w:val="20"/>
                <w:szCs w:val="20"/>
              </w:rPr>
              <w:sym w:font="Webdings" w:char="F063"/>
            </w:r>
          </w:p>
        </w:tc>
        <w:tc>
          <w:tcPr>
            <w:tcW w:w="653" w:type="dxa"/>
            <w:gridSpan w:val="4"/>
            <w:vAlign w:val="center"/>
          </w:tcPr>
          <w:p w:rsidR="00714D4D" w:rsidRDefault="00714D4D" w:rsidP="00693DAA">
            <w:pPr>
              <w:adjustRightInd w:val="0"/>
              <w:jc w:val="center"/>
              <w:rPr>
                <w:rFonts w:eastAsia="仿宋_GB2312"/>
                <w:sz w:val="20"/>
                <w:szCs w:val="20"/>
              </w:rPr>
            </w:pPr>
            <w:r>
              <w:rPr>
                <w:rFonts w:eastAsia="仿宋_GB2312"/>
                <w:sz w:val="20"/>
                <w:szCs w:val="20"/>
              </w:rPr>
              <w:t>0~8</w:t>
            </w:r>
          </w:p>
        </w:tc>
        <w:tc>
          <w:tcPr>
            <w:tcW w:w="528" w:type="dxa"/>
            <w:gridSpan w:val="2"/>
            <w:vAlign w:val="center"/>
          </w:tcPr>
          <w:p w:rsidR="00714D4D" w:rsidRDefault="00714D4D" w:rsidP="00693DAA">
            <w:pPr>
              <w:adjustRightInd w:val="0"/>
              <w:jc w:val="center"/>
              <w:rPr>
                <w:rFonts w:eastAsia="仿宋_GB2312"/>
                <w:sz w:val="20"/>
                <w:szCs w:val="20"/>
              </w:rPr>
            </w:pP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工作</w:t>
            </w:r>
          </w:p>
          <w:p w:rsidR="00714D4D" w:rsidRDefault="00714D4D" w:rsidP="00693DAA">
            <w:pPr>
              <w:adjustRightInd w:val="0"/>
              <w:jc w:val="center"/>
              <w:rPr>
                <w:rFonts w:eastAsia="仿宋_GB2312"/>
                <w:sz w:val="20"/>
                <w:szCs w:val="20"/>
              </w:rPr>
            </w:pPr>
            <w:r>
              <w:rPr>
                <w:rFonts w:eastAsia="仿宋_GB2312"/>
                <w:sz w:val="20"/>
                <w:szCs w:val="20"/>
              </w:rPr>
              <w:t>业绩</w:t>
            </w:r>
          </w:p>
        </w:tc>
        <w:tc>
          <w:tcPr>
            <w:tcW w:w="554" w:type="dxa"/>
            <w:gridSpan w:val="2"/>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工程</w:t>
            </w:r>
          </w:p>
          <w:p w:rsidR="00714D4D" w:rsidRDefault="00714D4D" w:rsidP="00693DAA">
            <w:pPr>
              <w:adjustRightInd w:val="0"/>
              <w:jc w:val="center"/>
              <w:rPr>
                <w:rFonts w:eastAsia="仿宋_GB2312"/>
                <w:sz w:val="20"/>
                <w:szCs w:val="20"/>
              </w:rPr>
            </w:pPr>
            <w:r>
              <w:rPr>
                <w:rFonts w:eastAsia="仿宋_GB2312"/>
                <w:sz w:val="20"/>
                <w:szCs w:val="20"/>
              </w:rPr>
              <w:t>60</w:t>
            </w:r>
          </w:p>
        </w:tc>
        <w:tc>
          <w:tcPr>
            <w:tcW w:w="1178" w:type="dxa"/>
            <w:gridSpan w:val="6"/>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规划与</w:t>
            </w:r>
          </w:p>
          <w:p w:rsidR="00714D4D" w:rsidRDefault="00714D4D" w:rsidP="00693DAA">
            <w:pPr>
              <w:adjustRightInd w:val="0"/>
              <w:jc w:val="center"/>
              <w:rPr>
                <w:rFonts w:eastAsia="仿宋_GB2312"/>
                <w:sz w:val="20"/>
                <w:szCs w:val="20"/>
              </w:rPr>
            </w:pPr>
            <w:r>
              <w:rPr>
                <w:rFonts w:eastAsia="仿宋_GB2312"/>
                <w:sz w:val="20"/>
                <w:szCs w:val="20"/>
              </w:rPr>
              <w:t>设计</w:t>
            </w:r>
          </w:p>
        </w:tc>
        <w:tc>
          <w:tcPr>
            <w:tcW w:w="1046" w:type="dxa"/>
            <w:gridSpan w:val="7"/>
            <w:vAlign w:val="center"/>
          </w:tcPr>
          <w:p w:rsidR="00714D4D" w:rsidRDefault="00714D4D" w:rsidP="00693DAA">
            <w:pPr>
              <w:adjustRightInd w:val="0"/>
              <w:jc w:val="center"/>
              <w:rPr>
                <w:rFonts w:eastAsia="仿宋_GB2312"/>
                <w:sz w:val="20"/>
                <w:szCs w:val="20"/>
              </w:rPr>
            </w:pPr>
            <w:r>
              <w:rPr>
                <w:rFonts w:eastAsia="仿宋_GB2312"/>
                <w:sz w:val="20"/>
                <w:szCs w:val="20"/>
              </w:rPr>
              <w:t>复</w:t>
            </w:r>
            <w:r>
              <w:rPr>
                <w:rFonts w:eastAsia="仿宋_GB2312"/>
                <w:sz w:val="20"/>
                <w:szCs w:val="20"/>
              </w:rPr>
              <w:t xml:space="preserve">  </w:t>
            </w:r>
            <w:r>
              <w:rPr>
                <w:rFonts w:eastAsia="仿宋_GB2312"/>
                <w:sz w:val="20"/>
                <w:szCs w:val="20"/>
              </w:rPr>
              <w:t>杂</w:t>
            </w:r>
          </w:p>
        </w:tc>
        <w:tc>
          <w:tcPr>
            <w:tcW w:w="1173"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60/</w:t>
            </w:r>
            <w:r>
              <w:rPr>
                <w:rFonts w:eastAsia="仿宋_GB2312"/>
                <w:sz w:val="20"/>
                <w:szCs w:val="20"/>
              </w:rPr>
              <w:t>项</w:t>
            </w:r>
          </w:p>
        </w:tc>
        <w:tc>
          <w:tcPr>
            <w:tcW w:w="1184"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176"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20/</w:t>
            </w:r>
            <w:r>
              <w:rPr>
                <w:rFonts w:eastAsia="仿宋_GB2312"/>
                <w:sz w:val="20"/>
                <w:szCs w:val="20"/>
              </w:rPr>
              <w:t>项</w:t>
            </w:r>
          </w:p>
        </w:tc>
        <w:tc>
          <w:tcPr>
            <w:tcW w:w="1210" w:type="dxa"/>
            <w:gridSpan w:val="7"/>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restart"/>
            <w:vAlign w:val="center"/>
          </w:tcPr>
          <w:p w:rsidR="00714D4D" w:rsidRDefault="00714D4D" w:rsidP="00693DAA">
            <w:pPr>
              <w:adjustRightInd w:val="0"/>
              <w:jc w:val="right"/>
              <w:rPr>
                <w:rFonts w:eastAsia="仿宋_GB2312"/>
                <w:sz w:val="20"/>
                <w:szCs w:val="20"/>
              </w:rPr>
            </w:pPr>
          </w:p>
        </w:tc>
        <w:tc>
          <w:tcPr>
            <w:tcW w:w="681" w:type="dxa"/>
            <w:vMerge w:val="restart"/>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178" w:type="dxa"/>
            <w:gridSpan w:val="6"/>
            <w:vMerge/>
            <w:vAlign w:val="center"/>
          </w:tcPr>
          <w:p w:rsidR="00714D4D" w:rsidRDefault="00714D4D" w:rsidP="00693DAA">
            <w:pPr>
              <w:adjustRightInd w:val="0"/>
              <w:jc w:val="center"/>
              <w:rPr>
                <w:rFonts w:eastAsia="仿宋_GB2312"/>
                <w:sz w:val="20"/>
                <w:szCs w:val="20"/>
              </w:rPr>
            </w:pPr>
          </w:p>
        </w:tc>
        <w:tc>
          <w:tcPr>
            <w:tcW w:w="1046" w:type="dxa"/>
            <w:gridSpan w:val="7"/>
            <w:vAlign w:val="center"/>
          </w:tcPr>
          <w:p w:rsidR="00714D4D" w:rsidRDefault="00714D4D" w:rsidP="00693DAA">
            <w:pPr>
              <w:adjustRightInd w:val="0"/>
              <w:jc w:val="center"/>
              <w:rPr>
                <w:rFonts w:eastAsia="仿宋_GB2312"/>
                <w:sz w:val="20"/>
                <w:szCs w:val="20"/>
              </w:rPr>
            </w:pPr>
            <w:r>
              <w:rPr>
                <w:rFonts w:eastAsia="仿宋_GB2312"/>
                <w:sz w:val="20"/>
                <w:szCs w:val="20"/>
              </w:rPr>
              <w:t>中等复杂</w:t>
            </w:r>
          </w:p>
        </w:tc>
        <w:tc>
          <w:tcPr>
            <w:tcW w:w="1173"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30/</w:t>
            </w:r>
            <w:r>
              <w:rPr>
                <w:rFonts w:eastAsia="仿宋_GB2312"/>
                <w:sz w:val="20"/>
                <w:szCs w:val="20"/>
              </w:rPr>
              <w:t>项</w:t>
            </w:r>
          </w:p>
        </w:tc>
        <w:tc>
          <w:tcPr>
            <w:tcW w:w="1184"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176"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15/</w:t>
            </w:r>
            <w:r>
              <w:rPr>
                <w:rFonts w:eastAsia="仿宋_GB2312"/>
                <w:sz w:val="20"/>
                <w:szCs w:val="20"/>
              </w:rPr>
              <w:t>项</w:t>
            </w:r>
          </w:p>
        </w:tc>
        <w:tc>
          <w:tcPr>
            <w:tcW w:w="1210" w:type="dxa"/>
            <w:gridSpan w:val="7"/>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right"/>
              <w:rPr>
                <w:rFonts w:eastAsia="仿宋_GB2312"/>
                <w:sz w:val="20"/>
                <w:szCs w:val="20"/>
              </w:rPr>
            </w:pPr>
          </w:p>
        </w:tc>
        <w:tc>
          <w:tcPr>
            <w:tcW w:w="681" w:type="dxa"/>
            <w:vMerge/>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178" w:type="dxa"/>
            <w:gridSpan w:val="6"/>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施工与</w:t>
            </w:r>
          </w:p>
          <w:p w:rsidR="00714D4D" w:rsidRDefault="00714D4D" w:rsidP="00693DAA">
            <w:pPr>
              <w:adjustRightInd w:val="0"/>
              <w:jc w:val="center"/>
              <w:rPr>
                <w:rFonts w:eastAsia="仿宋_GB2312"/>
                <w:sz w:val="20"/>
                <w:szCs w:val="20"/>
              </w:rPr>
            </w:pPr>
            <w:r>
              <w:rPr>
                <w:rFonts w:eastAsia="仿宋_GB2312"/>
                <w:sz w:val="20"/>
                <w:szCs w:val="20"/>
              </w:rPr>
              <w:t>监理</w:t>
            </w:r>
          </w:p>
        </w:tc>
        <w:tc>
          <w:tcPr>
            <w:tcW w:w="1046" w:type="dxa"/>
            <w:gridSpan w:val="7"/>
            <w:vAlign w:val="center"/>
          </w:tcPr>
          <w:p w:rsidR="00714D4D" w:rsidRDefault="00714D4D" w:rsidP="00693DAA">
            <w:pPr>
              <w:adjustRightInd w:val="0"/>
              <w:jc w:val="center"/>
              <w:rPr>
                <w:rFonts w:eastAsia="仿宋_GB2312"/>
                <w:sz w:val="20"/>
                <w:szCs w:val="20"/>
              </w:rPr>
            </w:pPr>
            <w:r>
              <w:rPr>
                <w:rFonts w:eastAsia="仿宋_GB2312"/>
                <w:sz w:val="20"/>
                <w:szCs w:val="20"/>
              </w:rPr>
              <w:t>复</w:t>
            </w:r>
            <w:r>
              <w:rPr>
                <w:rFonts w:eastAsia="仿宋_GB2312"/>
                <w:sz w:val="20"/>
                <w:szCs w:val="20"/>
              </w:rPr>
              <w:t xml:space="preserve">  </w:t>
            </w:r>
            <w:r>
              <w:rPr>
                <w:rFonts w:eastAsia="仿宋_GB2312"/>
                <w:sz w:val="20"/>
                <w:szCs w:val="20"/>
              </w:rPr>
              <w:t>杂</w:t>
            </w:r>
          </w:p>
        </w:tc>
        <w:tc>
          <w:tcPr>
            <w:tcW w:w="1173"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60/</w:t>
            </w:r>
            <w:r>
              <w:rPr>
                <w:rFonts w:eastAsia="仿宋_GB2312"/>
                <w:sz w:val="20"/>
                <w:szCs w:val="20"/>
              </w:rPr>
              <w:t>项</w:t>
            </w:r>
          </w:p>
        </w:tc>
        <w:tc>
          <w:tcPr>
            <w:tcW w:w="1184"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176"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20/</w:t>
            </w:r>
            <w:r>
              <w:rPr>
                <w:rFonts w:eastAsia="仿宋_GB2312"/>
                <w:sz w:val="20"/>
                <w:szCs w:val="20"/>
              </w:rPr>
              <w:t>项</w:t>
            </w:r>
          </w:p>
        </w:tc>
        <w:tc>
          <w:tcPr>
            <w:tcW w:w="1210" w:type="dxa"/>
            <w:gridSpan w:val="7"/>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right"/>
              <w:rPr>
                <w:rFonts w:eastAsia="仿宋_GB2312"/>
                <w:sz w:val="20"/>
                <w:szCs w:val="20"/>
              </w:rPr>
            </w:pPr>
          </w:p>
        </w:tc>
        <w:tc>
          <w:tcPr>
            <w:tcW w:w="681" w:type="dxa"/>
            <w:vMerge/>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178" w:type="dxa"/>
            <w:gridSpan w:val="6"/>
            <w:vMerge/>
            <w:vAlign w:val="center"/>
          </w:tcPr>
          <w:p w:rsidR="00714D4D" w:rsidRDefault="00714D4D" w:rsidP="00693DAA">
            <w:pPr>
              <w:adjustRightInd w:val="0"/>
              <w:jc w:val="center"/>
              <w:rPr>
                <w:rFonts w:eastAsia="仿宋_GB2312"/>
                <w:sz w:val="20"/>
                <w:szCs w:val="20"/>
              </w:rPr>
            </w:pPr>
          </w:p>
        </w:tc>
        <w:tc>
          <w:tcPr>
            <w:tcW w:w="1046" w:type="dxa"/>
            <w:gridSpan w:val="7"/>
            <w:vAlign w:val="center"/>
          </w:tcPr>
          <w:p w:rsidR="00714D4D" w:rsidRDefault="00714D4D" w:rsidP="00693DAA">
            <w:pPr>
              <w:adjustRightInd w:val="0"/>
              <w:jc w:val="center"/>
              <w:rPr>
                <w:rFonts w:eastAsia="仿宋_GB2312"/>
                <w:sz w:val="20"/>
                <w:szCs w:val="20"/>
              </w:rPr>
            </w:pPr>
            <w:r>
              <w:rPr>
                <w:rFonts w:eastAsia="仿宋_GB2312"/>
                <w:sz w:val="20"/>
                <w:szCs w:val="20"/>
              </w:rPr>
              <w:t>中等复杂</w:t>
            </w:r>
          </w:p>
        </w:tc>
        <w:tc>
          <w:tcPr>
            <w:tcW w:w="1173"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30/</w:t>
            </w:r>
            <w:r>
              <w:rPr>
                <w:rFonts w:eastAsia="仿宋_GB2312"/>
                <w:sz w:val="20"/>
                <w:szCs w:val="20"/>
              </w:rPr>
              <w:t>项</w:t>
            </w:r>
          </w:p>
        </w:tc>
        <w:tc>
          <w:tcPr>
            <w:tcW w:w="1184"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176"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15/</w:t>
            </w:r>
            <w:r>
              <w:rPr>
                <w:rFonts w:eastAsia="仿宋_GB2312"/>
                <w:sz w:val="20"/>
                <w:szCs w:val="20"/>
              </w:rPr>
              <w:t>项</w:t>
            </w:r>
          </w:p>
        </w:tc>
        <w:tc>
          <w:tcPr>
            <w:tcW w:w="1210" w:type="dxa"/>
            <w:gridSpan w:val="7"/>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right"/>
              <w:rPr>
                <w:rFonts w:eastAsia="仿宋_GB2312"/>
                <w:sz w:val="20"/>
                <w:szCs w:val="20"/>
              </w:rPr>
            </w:pPr>
          </w:p>
        </w:tc>
        <w:tc>
          <w:tcPr>
            <w:tcW w:w="681" w:type="dxa"/>
            <w:vMerge/>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178" w:type="dxa"/>
            <w:gridSpan w:val="6"/>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技术管理</w:t>
            </w:r>
          </w:p>
        </w:tc>
        <w:tc>
          <w:tcPr>
            <w:tcW w:w="1046" w:type="dxa"/>
            <w:gridSpan w:val="7"/>
            <w:vAlign w:val="center"/>
          </w:tcPr>
          <w:p w:rsidR="00714D4D" w:rsidRDefault="00714D4D" w:rsidP="00693DAA">
            <w:pPr>
              <w:adjustRightInd w:val="0"/>
              <w:jc w:val="center"/>
              <w:rPr>
                <w:rFonts w:eastAsia="仿宋_GB2312"/>
                <w:sz w:val="20"/>
                <w:szCs w:val="20"/>
              </w:rPr>
            </w:pPr>
            <w:r>
              <w:rPr>
                <w:rFonts w:eastAsia="仿宋_GB2312"/>
                <w:sz w:val="20"/>
                <w:szCs w:val="20"/>
              </w:rPr>
              <w:t>政府类</w:t>
            </w:r>
          </w:p>
        </w:tc>
        <w:tc>
          <w:tcPr>
            <w:tcW w:w="1173"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60/</w:t>
            </w:r>
            <w:r>
              <w:rPr>
                <w:rFonts w:eastAsia="仿宋_GB2312"/>
                <w:sz w:val="20"/>
                <w:szCs w:val="20"/>
              </w:rPr>
              <w:t>项</w:t>
            </w:r>
          </w:p>
        </w:tc>
        <w:tc>
          <w:tcPr>
            <w:tcW w:w="1184"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176"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20/</w:t>
            </w:r>
            <w:r>
              <w:rPr>
                <w:rFonts w:eastAsia="仿宋_GB2312"/>
                <w:sz w:val="20"/>
                <w:szCs w:val="20"/>
              </w:rPr>
              <w:t>项</w:t>
            </w:r>
          </w:p>
        </w:tc>
        <w:tc>
          <w:tcPr>
            <w:tcW w:w="1210" w:type="dxa"/>
            <w:gridSpan w:val="7"/>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right"/>
              <w:rPr>
                <w:rFonts w:eastAsia="仿宋_GB2312"/>
                <w:sz w:val="20"/>
                <w:szCs w:val="20"/>
              </w:rPr>
            </w:pPr>
          </w:p>
        </w:tc>
        <w:tc>
          <w:tcPr>
            <w:tcW w:w="681" w:type="dxa"/>
            <w:vMerge/>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178" w:type="dxa"/>
            <w:gridSpan w:val="6"/>
            <w:vMerge/>
            <w:vAlign w:val="center"/>
          </w:tcPr>
          <w:p w:rsidR="00714D4D" w:rsidRDefault="00714D4D" w:rsidP="00693DAA">
            <w:pPr>
              <w:adjustRightInd w:val="0"/>
              <w:jc w:val="center"/>
              <w:rPr>
                <w:rFonts w:eastAsia="仿宋_GB2312"/>
                <w:sz w:val="20"/>
                <w:szCs w:val="20"/>
              </w:rPr>
            </w:pPr>
          </w:p>
        </w:tc>
        <w:tc>
          <w:tcPr>
            <w:tcW w:w="1046" w:type="dxa"/>
            <w:gridSpan w:val="7"/>
            <w:vAlign w:val="center"/>
          </w:tcPr>
          <w:p w:rsidR="00714D4D" w:rsidRDefault="00714D4D" w:rsidP="00693DAA">
            <w:pPr>
              <w:adjustRightInd w:val="0"/>
              <w:jc w:val="center"/>
              <w:rPr>
                <w:rFonts w:eastAsia="仿宋_GB2312"/>
                <w:sz w:val="20"/>
                <w:szCs w:val="20"/>
              </w:rPr>
            </w:pPr>
            <w:r>
              <w:rPr>
                <w:rFonts w:eastAsia="仿宋_GB2312"/>
                <w:sz w:val="20"/>
                <w:szCs w:val="20"/>
              </w:rPr>
              <w:t>企业类</w:t>
            </w:r>
          </w:p>
        </w:tc>
        <w:tc>
          <w:tcPr>
            <w:tcW w:w="1173"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30/</w:t>
            </w:r>
            <w:r>
              <w:rPr>
                <w:rFonts w:eastAsia="仿宋_GB2312"/>
                <w:sz w:val="20"/>
                <w:szCs w:val="20"/>
              </w:rPr>
              <w:t>项</w:t>
            </w:r>
          </w:p>
        </w:tc>
        <w:tc>
          <w:tcPr>
            <w:tcW w:w="1184"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176" w:type="dxa"/>
            <w:gridSpan w:val="8"/>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15/</w:t>
            </w:r>
            <w:r>
              <w:rPr>
                <w:rFonts w:eastAsia="仿宋_GB2312"/>
                <w:sz w:val="20"/>
                <w:szCs w:val="20"/>
              </w:rPr>
              <w:t>项</w:t>
            </w:r>
          </w:p>
        </w:tc>
        <w:tc>
          <w:tcPr>
            <w:tcW w:w="1210" w:type="dxa"/>
            <w:gridSpan w:val="7"/>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right"/>
              <w:rPr>
                <w:rFonts w:eastAsia="仿宋_GB2312"/>
                <w:sz w:val="20"/>
                <w:szCs w:val="20"/>
              </w:rPr>
            </w:pPr>
          </w:p>
        </w:tc>
        <w:tc>
          <w:tcPr>
            <w:tcW w:w="681" w:type="dxa"/>
            <w:vMerge/>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科研</w:t>
            </w:r>
          </w:p>
          <w:p w:rsidR="00714D4D" w:rsidRDefault="00714D4D" w:rsidP="00693DAA">
            <w:pPr>
              <w:adjustRightInd w:val="0"/>
              <w:jc w:val="center"/>
              <w:rPr>
                <w:rFonts w:eastAsia="仿宋_GB2312"/>
                <w:sz w:val="20"/>
                <w:szCs w:val="20"/>
              </w:rPr>
            </w:pPr>
            <w:r>
              <w:rPr>
                <w:rFonts w:eastAsia="仿宋_GB2312"/>
                <w:sz w:val="20"/>
                <w:szCs w:val="20"/>
              </w:rPr>
              <w:t>10</w:t>
            </w:r>
          </w:p>
        </w:tc>
        <w:tc>
          <w:tcPr>
            <w:tcW w:w="1576"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省部级以上</w:t>
            </w:r>
          </w:p>
        </w:tc>
        <w:tc>
          <w:tcPr>
            <w:tcW w:w="1337" w:type="dxa"/>
            <w:gridSpan w:val="9"/>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10/</w:t>
            </w:r>
            <w:r>
              <w:rPr>
                <w:rFonts w:eastAsia="仿宋_GB2312"/>
                <w:sz w:val="20"/>
                <w:szCs w:val="20"/>
              </w:rPr>
              <w:t>项</w:t>
            </w:r>
          </w:p>
        </w:tc>
        <w:tc>
          <w:tcPr>
            <w:tcW w:w="1337"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40"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5/</w:t>
            </w:r>
            <w:r>
              <w:rPr>
                <w:rFonts w:eastAsia="仿宋_GB2312"/>
                <w:sz w:val="20"/>
                <w:szCs w:val="20"/>
              </w:rPr>
              <w:t>项</w:t>
            </w:r>
          </w:p>
        </w:tc>
        <w:tc>
          <w:tcPr>
            <w:tcW w:w="1377" w:type="dxa"/>
            <w:gridSpan w:val="9"/>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restart"/>
            <w:vAlign w:val="center"/>
          </w:tcPr>
          <w:p w:rsidR="00714D4D" w:rsidRDefault="00714D4D" w:rsidP="00693DAA">
            <w:pPr>
              <w:adjustRightInd w:val="0"/>
              <w:jc w:val="right"/>
              <w:rPr>
                <w:rFonts w:eastAsia="仿宋_GB2312"/>
                <w:sz w:val="20"/>
                <w:szCs w:val="20"/>
              </w:rPr>
            </w:pPr>
          </w:p>
        </w:tc>
        <w:tc>
          <w:tcPr>
            <w:tcW w:w="681" w:type="dxa"/>
            <w:vMerge/>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576"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设区市（厅）级</w:t>
            </w:r>
          </w:p>
        </w:tc>
        <w:tc>
          <w:tcPr>
            <w:tcW w:w="1337" w:type="dxa"/>
            <w:gridSpan w:val="9"/>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8/</w:t>
            </w:r>
            <w:r>
              <w:rPr>
                <w:rFonts w:eastAsia="仿宋_GB2312"/>
                <w:sz w:val="20"/>
                <w:szCs w:val="20"/>
              </w:rPr>
              <w:t>项</w:t>
            </w:r>
          </w:p>
        </w:tc>
        <w:tc>
          <w:tcPr>
            <w:tcW w:w="1337"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40"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4/</w:t>
            </w:r>
            <w:r>
              <w:rPr>
                <w:rFonts w:eastAsia="仿宋_GB2312"/>
                <w:sz w:val="20"/>
                <w:szCs w:val="20"/>
              </w:rPr>
              <w:t>项</w:t>
            </w:r>
          </w:p>
        </w:tc>
        <w:tc>
          <w:tcPr>
            <w:tcW w:w="1377" w:type="dxa"/>
            <w:gridSpan w:val="9"/>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right"/>
              <w:rPr>
                <w:rFonts w:eastAsia="仿宋_GB2312"/>
                <w:sz w:val="20"/>
                <w:szCs w:val="20"/>
              </w:rPr>
            </w:pPr>
          </w:p>
        </w:tc>
        <w:tc>
          <w:tcPr>
            <w:tcW w:w="681" w:type="dxa"/>
            <w:vMerge/>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576"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县（市、区）级</w:t>
            </w:r>
          </w:p>
        </w:tc>
        <w:tc>
          <w:tcPr>
            <w:tcW w:w="1337" w:type="dxa"/>
            <w:gridSpan w:val="9"/>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6/</w:t>
            </w:r>
            <w:r>
              <w:rPr>
                <w:rFonts w:eastAsia="仿宋_GB2312"/>
                <w:sz w:val="20"/>
                <w:szCs w:val="20"/>
              </w:rPr>
              <w:t>项</w:t>
            </w:r>
          </w:p>
        </w:tc>
        <w:tc>
          <w:tcPr>
            <w:tcW w:w="1337"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40" w:type="dxa"/>
            <w:gridSpan w:val="11"/>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3/</w:t>
            </w:r>
            <w:r>
              <w:rPr>
                <w:rFonts w:eastAsia="仿宋_GB2312"/>
                <w:sz w:val="20"/>
                <w:szCs w:val="20"/>
              </w:rPr>
              <w:t>项</w:t>
            </w:r>
          </w:p>
        </w:tc>
        <w:tc>
          <w:tcPr>
            <w:tcW w:w="1377" w:type="dxa"/>
            <w:gridSpan w:val="9"/>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right"/>
              <w:rPr>
                <w:rFonts w:eastAsia="仿宋_GB2312"/>
                <w:sz w:val="20"/>
                <w:szCs w:val="20"/>
              </w:rPr>
            </w:pPr>
          </w:p>
        </w:tc>
        <w:tc>
          <w:tcPr>
            <w:tcW w:w="681" w:type="dxa"/>
            <w:vMerge/>
            <w:vAlign w:val="center"/>
          </w:tcPr>
          <w:p w:rsidR="00714D4D" w:rsidRDefault="00714D4D" w:rsidP="00693DAA">
            <w:pPr>
              <w:adjustRightInd w:val="0"/>
              <w:jc w:val="right"/>
              <w:rPr>
                <w:rFonts w:eastAsia="仿宋_GB2312"/>
                <w:sz w:val="20"/>
                <w:szCs w:val="20"/>
              </w:rPr>
            </w:pPr>
          </w:p>
        </w:tc>
      </w:tr>
      <w:tr w:rsidR="00714D4D" w:rsidTr="00693DAA">
        <w:trPr>
          <w:trHeight w:val="510"/>
          <w:jc w:val="center"/>
        </w:trPr>
        <w:tc>
          <w:tcPr>
            <w:tcW w:w="804" w:type="dxa"/>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工作</w:t>
            </w:r>
          </w:p>
          <w:p w:rsidR="00714D4D" w:rsidRDefault="00714D4D" w:rsidP="00693DAA">
            <w:pPr>
              <w:adjustRightInd w:val="0"/>
              <w:jc w:val="center"/>
              <w:rPr>
                <w:rFonts w:eastAsia="仿宋_GB2312"/>
                <w:sz w:val="20"/>
                <w:szCs w:val="20"/>
              </w:rPr>
            </w:pPr>
            <w:r>
              <w:rPr>
                <w:rFonts w:eastAsia="仿宋_GB2312"/>
                <w:sz w:val="20"/>
                <w:szCs w:val="20"/>
              </w:rPr>
              <w:t>业绩</w:t>
            </w:r>
          </w:p>
        </w:tc>
        <w:tc>
          <w:tcPr>
            <w:tcW w:w="554" w:type="dxa"/>
            <w:gridSpan w:val="2"/>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获奖</w:t>
            </w:r>
          </w:p>
          <w:p w:rsidR="00714D4D" w:rsidRDefault="00714D4D" w:rsidP="00693DAA">
            <w:pPr>
              <w:adjustRightInd w:val="0"/>
              <w:jc w:val="center"/>
              <w:rPr>
                <w:rFonts w:eastAsia="仿宋_GB2312"/>
                <w:sz w:val="20"/>
                <w:szCs w:val="20"/>
              </w:rPr>
            </w:pPr>
            <w:r>
              <w:rPr>
                <w:rFonts w:eastAsia="仿宋_GB2312"/>
                <w:sz w:val="20"/>
                <w:szCs w:val="20"/>
              </w:rPr>
              <w:t>10</w:t>
            </w:r>
          </w:p>
        </w:tc>
        <w:tc>
          <w:tcPr>
            <w:tcW w:w="6109" w:type="dxa"/>
            <w:gridSpan w:val="48"/>
            <w:vAlign w:val="center"/>
          </w:tcPr>
          <w:p w:rsidR="00714D4D" w:rsidRDefault="00714D4D" w:rsidP="00693DAA">
            <w:pPr>
              <w:adjustRightInd w:val="0"/>
              <w:jc w:val="center"/>
              <w:rPr>
                <w:rFonts w:eastAsia="仿宋_GB2312"/>
                <w:sz w:val="20"/>
                <w:szCs w:val="20"/>
              </w:rPr>
            </w:pPr>
            <w:r>
              <w:rPr>
                <w:rFonts w:eastAsia="仿宋_GB2312"/>
                <w:sz w:val="20"/>
                <w:szCs w:val="20"/>
              </w:rPr>
              <w:t>标志</w:t>
            </w:r>
            <w:proofErr w:type="gramStart"/>
            <w:r>
              <w:rPr>
                <w:rFonts w:eastAsia="仿宋_GB2312"/>
                <w:sz w:val="20"/>
                <w:szCs w:val="20"/>
              </w:rPr>
              <w:t>性业绩</w:t>
            </w:r>
            <w:proofErr w:type="gramEnd"/>
            <w:r>
              <w:rPr>
                <w:rFonts w:eastAsia="仿宋_GB2312"/>
                <w:sz w:val="20"/>
                <w:szCs w:val="20"/>
              </w:rPr>
              <w:t>参与者</w:t>
            </w:r>
            <w:r>
              <w:rPr>
                <w:rFonts w:eastAsia="仿宋_GB2312"/>
                <w:sz w:val="20"/>
                <w:szCs w:val="20"/>
              </w:rPr>
              <w:t xml:space="preserve"> 10/</w:t>
            </w:r>
            <w:r>
              <w:rPr>
                <w:rFonts w:eastAsia="仿宋_GB2312"/>
                <w:sz w:val="20"/>
                <w:szCs w:val="20"/>
              </w:rPr>
              <w:t>项</w:t>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restart"/>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492" w:type="dxa"/>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科学技</w:t>
            </w:r>
            <w:r>
              <w:rPr>
                <w:rFonts w:eastAsia="仿宋_GB2312"/>
                <w:sz w:val="20"/>
                <w:szCs w:val="20"/>
              </w:rPr>
              <w:lastRenderedPageBreak/>
              <w:t>术奖</w:t>
            </w:r>
          </w:p>
        </w:tc>
        <w:tc>
          <w:tcPr>
            <w:tcW w:w="2648" w:type="dxa"/>
            <w:gridSpan w:val="19"/>
            <w:vAlign w:val="center"/>
          </w:tcPr>
          <w:p w:rsidR="00714D4D" w:rsidRDefault="00714D4D" w:rsidP="00693DAA">
            <w:pPr>
              <w:adjustRightInd w:val="0"/>
              <w:jc w:val="center"/>
              <w:rPr>
                <w:rFonts w:eastAsia="仿宋_GB2312"/>
                <w:sz w:val="20"/>
                <w:szCs w:val="20"/>
              </w:rPr>
            </w:pPr>
            <w:r>
              <w:rPr>
                <w:rFonts w:eastAsia="仿宋_GB2312"/>
                <w:sz w:val="20"/>
                <w:szCs w:val="20"/>
              </w:rPr>
              <w:lastRenderedPageBreak/>
              <w:t>设区市（厅）级三等奖</w:t>
            </w:r>
          </w:p>
        </w:tc>
        <w:tc>
          <w:tcPr>
            <w:tcW w:w="1188" w:type="dxa"/>
            <w:gridSpan w:val="12"/>
            <w:vAlign w:val="center"/>
          </w:tcPr>
          <w:p w:rsidR="00714D4D" w:rsidRDefault="00714D4D" w:rsidP="00693DAA">
            <w:pPr>
              <w:adjustRightInd w:val="0"/>
              <w:jc w:val="center"/>
              <w:rPr>
                <w:rFonts w:eastAsia="仿宋_GB2312"/>
                <w:sz w:val="20"/>
                <w:szCs w:val="20"/>
              </w:rPr>
            </w:pPr>
            <w:r>
              <w:rPr>
                <w:rFonts w:eastAsia="仿宋_GB2312"/>
                <w:sz w:val="20"/>
                <w:szCs w:val="20"/>
              </w:rPr>
              <w:t>主要</w:t>
            </w:r>
            <w:r>
              <w:rPr>
                <w:rFonts w:eastAsia="仿宋_GB2312"/>
                <w:sz w:val="20"/>
                <w:szCs w:val="20"/>
              </w:rPr>
              <w:t>10/</w:t>
            </w:r>
            <w:r>
              <w:rPr>
                <w:rFonts w:eastAsia="仿宋_GB2312"/>
                <w:sz w:val="20"/>
                <w:szCs w:val="20"/>
              </w:rPr>
              <w:t>项</w:t>
            </w:r>
          </w:p>
        </w:tc>
        <w:tc>
          <w:tcPr>
            <w:tcW w:w="720" w:type="dxa"/>
            <w:gridSpan w:val="6"/>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061"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5/</w:t>
            </w:r>
            <w:r>
              <w:rPr>
                <w:rFonts w:eastAsia="仿宋_GB2312"/>
                <w:sz w:val="20"/>
                <w:szCs w:val="20"/>
              </w:rPr>
              <w:t>项</w:t>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492" w:type="dxa"/>
            <w:vMerge/>
            <w:vAlign w:val="center"/>
          </w:tcPr>
          <w:p w:rsidR="00714D4D" w:rsidRDefault="00714D4D" w:rsidP="00693DAA">
            <w:pPr>
              <w:adjustRightInd w:val="0"/>
              <w:jc w:val="center"/>
              <w:rPr>
                <w:rFonts w:eastAsia="仿宋_GB2312"/>
                <w:sz w:val="20"/>
                <w:szCs w:val="20"/>
              </w:rPr>
            </w:pPr>
          </w:p>
        </w:tc>
        <w:tc>
          <w:tcPr>
            <w:tcW w:w="2648" w:type="dxa"/>
            <w:gridSpan w:val="19"/>
            <w:vAlign w:val="center"/>
          </w:tcPr>
          <w:p w:rsidR="00714D4D" w:rsidRDefault="00714D4D" w:rsidP="00693DAA">
            <w:pPr>
              <w:adjustRightInd w:val="0"/>
              <w:jc w:val="center"/>
              <w:rPr>
                <w:rFonts w:eastAsia="仿宋_GB2312"/>
                <w:sz w:val="20"/>
                <w:szCs w:val="20"/>
              </w:rPr>
            </w:pPr>
            <w:r>
              <w:rPr>
                <w:rFonts w:eastAsia="仿宋_GB2312"/>
                <w:sz w:val="20"/>
                <w:szCs w:val="20"/>
              </w:rPr>
              <w:t>县（市、区）级二等奖以上</w:t>
            </w:r>
          </w:p>
        </w:tc>
        <w:tc>
          <w:tcPr>
            <w:tcW w:w="1188" w:type="dxa"/>
            <w:gridSpan w:val="12"/>
            <w:vAlign w:val="center"/>
          </w:tcPr>
          <w:p w:rsidR="00714D4D" w:rsidRDefault="00714D4D" w:rsidP="00693DAA">
            <w:pPr>
              <w:adjustRightInd w:val="0"/>
              <w:jc w:val="center"/>
              <w:rPr>
                <w:rFonts w:eastAsia="仿宋_GB2312"/>
                <w:sz w:val="20"/>
                <w:szCs w:val="20"/>
              </w:rPr>
            </w:pPr>
            <w:r>
              <w:rPr>
                <w:rFonts w:eastAsia="仿宋_GB2312"/>
                <w:sz w:val="20"/>
                <w:szCs w:val="20"/>
              </w:rPr>
              <w:t>主要</w:t>
            </w:r>
            <w:r>
              <w:rPr>
                <w:rFonts w:eastAsia="仿宋_GB2312"/>
                <w:sz w:val="20"/>
                <w:szCs w:val="20"/>
              </w:rPr>
              <w:t>8/</w:t>
            </w:r>
            <w:r>
              <w:rPr>
                <w:rFonts w:eastAsia="仿宋_GB2312"/>
                <w:sz w:val="20"/>
                <w:szCs w:val="20"/>
              </w:rPr>
              <w:t>项</w:t>
            </w:r>
          </w:p>
        </w:tc>
        <w:tc>
          <w:tcPr>
            <w:tcW w:w="720" w:type="dxa"/>
            <w:gridSpan w:val="6"/>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061"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4/</w:t>
            </w:r>
            <w:r>
              <w:rPr>
                <w:rFonts w:eastAsia="仿宋_GB2312"/>
                <w:sz w:val="20"/>
                <w:szCs w:val="20"/>
              </w:rPr>
              <w:t>项</w:t>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492" w:type="dxa"/>
            <w:vMerge/>
            <w:vAlign w:val="center"/>
          </w:tcPr>
          <w:p w:rsidR="00714D4D" w:rsidRDefault="00714D4D" w:rsidP="00693DAA">
            <w:pPr>
              <w:adjustRightInd w:val="0"/>
              <w:jc w:val="center"/>
              <w:rPr>
                <w:rFonts w:eastAsia="仿宋_GB2312"/>
                <w:sz w:val="20"/>
                <w:szCs w:val="20"/>
              </w:rPr>
            </w:pPr>
          </w:p>
        </w:tc>
        <w:tc>
          <w:tcPr>
            <w:tcW w:w="2648" w:type="dxa"/>
            <w:gridSpan w:val="19"/>
            <w:vAlign w:val="center"/>
          </w:tcPr>
          <w:p w:rsidR="00714D4D" w:rsidRDefault="00714D4D" w:rsidP="00693DAA">
            <w:pPr>
              <w:adjustRightInd w:val="0"/>
              <w:jc w:val="center"/>
              <w:rPr>
                <w:rFonts w:eastAsia="仿宋_GB2312"/>
                <w:sz w:val="20"/>
                <w:szCs w:val="20"/>
              </w:rPr>
            </w:pPr>
            <w:r>
              <w:rPr>
                <w:rFonts w:eastAsia="仿宋_GB2312"/>
                <w:sz w:val="20"/>
                <w:szCs w:val="20"/>
              </w:rPr>
              <w:t>县（市、区）级三等奖</w:t>
            </w:r>
          </w:p>
        </w:tc>
        <w:tc>
          <w:tcPr>
            <w:tcW w:w="1188" w:type="dxa"/>
            <w:gridSpan w:val="12"/>
            <w:vAlign w:val="center"/>
          </w:tcPr>
          <w:p w:rsidR="00714D4D" w:rsidRDefault="00714D4D" w:rsidP="00693DAA">
            <w:pPr>
              <w:adjustRightInd w:val="0"/>
              <w:jc w:val="center"/>
              <w:rPr>
                <w:rFonts w:eastAsia="仿宋_GB2312"/>
                <w:sz w:val="20"/>
                <w:szCs w:val="20"/>
              </w:rPr>
            </w:pPr>
            <w:r>
              <w:rPr>
                <w:rFonts w:eastAsia="仿宋_GB2312"/>
                <w:sz w:val="20"/>
                <w:szCs w:val="20"/>
              </w:rPr>
              <w:t>主要</w:t>
            </w:r>
            <w:r>
              <w:rPr>
                <w:rFonts w:eastAsia="仿宋_GB2312"/>
                <w:sz w:val="20"/>
                <w:szCs w:val="20"/>
              </w:rPr>
              <w:t>6/</w:t>
            </w:r>
            <w:r>
              <w:rPr>
                <w:rFonts w:eastAsia="仿宋_GB2312"/>
                <w:sz w:val="20"/>
                <w:szCs w:val="20"/>
              </w:rPr>
              <w:t>项</w:t>
            </w:r>
          </w:p>
        </w:tc>
        <w:tc>
          <w:tcPr>
            <w:tcW w:w="720" w:type="dxa"/>
            <w:gridSpan w:val="6"/>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061"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3/</w:t>
            </w:r>
            <w:r>
              <w:rPr>
                <w:rFonts w:eastAsia="仿宋_GB2312"/>
                <w:sz w:val="20"/>
                <w:szCs w:val="20"/>
              </w:rPr>
              <w:t>项</w:t>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492" w:type="dxa"/>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工程奖</w:t>
            </w:r>
          </w:p>
        </w:tc>
        <w:tc>
          <w:tcPr>
            <w:tcW w:w="2648" w:type="dxa"/>
            <w:gridSpan w:val="19"/>
            <w:vAlign w:val="center"/>
          </w:tcPr>
          <w:p w:rsidR="00714D4D" w:rsidRDefault="00714D4D" w:rsidP="00693DAA">
            <w:pPr>
              <w:adjustRightInd w:val="0"/>
              <w:jc w:val="center"/>
              <w:rPr>
                <w:rFonts w:eastAsia="仿宋_GB2312"/>
                <w:sz w:val="20"/>
                <w:szCs w:val="20"/>
              </w:rPr>
            </w:pPr>
            <w:r>
              <w:rPr>
                <w:rFonts w:eastAsia="仿宋_GB2312"/>
                <w:sz w:val="20"/>
                <w:szCs w:val="20"/>
              </w:rPr>
              <w:t>省级以上</w:t>
            </w:r>
          </w:p>
        </w:tc>
        <w:tc>
          <w:tcPr>
            <w:tcW w:w="1188" w:type="dxa"/>
            <w:gridSpan w:val="12"/>
            <w:vAlign w:val="center"/>
          </w:tcPr>
          <w:p w:rsidR="00714D4D" w:rsidRDefault="00714D4D" w:rsidP="00693DAA">
            <w:pPr>
              <w:adjustRightInd w:val="0"/>
              <w:jc w:val="center"/>
              <w:rPr>
                <w:rFonts w:eastAsia="仿宋_GB2312"/>
                <w:sz w:val="20"/>
                <w:szCs w:val="20"/>
              </w:rPr>
            </w:pPr>
            <w:r>
              <w:rPr>
                <w:rFonts w:eastAsia="仿宋_GB2312"/>
                <w:sz w:val="20"/>
                <w:szCs w:val="20"/>
              </w:rPr>
              <w:t>主要</w:t>
            </w:r>
            <w:r>
              <w:rPr>
                <w:rFonts w:eastAsia="仿宋_GB2312"/>
                <w:sz w:val="20"/>
                <w:szCs w:val="20"/>
              </w:rPr>
              <w:t>10/</w:t>
            </w:r>
            <w:r>
              <w:rPr>
                <w:rFonts w:eastAsia="仿宋_GB2312"/>
                <w:sz w:val="20"/>
                <w:szCs w:val="20"/>
              </w:rPr>
              <w:t>项</w:t>
            </w:r>
          </w:p>
        </w:tc>
        <w:tc>
          <w:tcPr>
            <w:tcW w:w="720" w:type="dxa"/>
            <w:gridSpan w:val="6"/>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061"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5/</w:t>
            </w:r>
            <w:r>
              <w:rPr>
                <w:rFonts w:eastAsia="仿宋_GB2312"/>
                <w:sz w:val="20"/>
                <w:szCs w:val="20"/>
              </w:rPr>
              <w:t>项</w:t>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492" w:type="dxa"/>
            <w:vMerge/>
            <w:vAlign w:val="center"/>
          </w:tcPr>
          <w:p w:rsidR="00714D4D" w:rsidRDefault="00714D4D" w:rsidP="00693DAA">
            <w:pPr>
              <w:adjustRightInd w:val="0"/>
              <w:jc w:val="center"/>
              <w:rPr>
                <w:rFonts w:eastAsia="仿宋_GB2312"/>
                <w:sz w:val="20"/>
                <w:szCs w:val="20"/>
              </w:rPr>
            </w:pPr>
          </w:p>
        </w:tc>
        <w:tc>
          <w:tcPr>
            <w:tcW w:w="2648" w:type="dxa"/>
            <w:gridSpan w:val="19"/>
            <w:vAlign w:val="center"/>
          </w:tcPr>
          <w:p w:rsidR="00714D4D" w:rsidRDefault="00714D4D" w:rsidP="00693DAA">
            <w:pPr>
              <w:adjustRightInd w:val="0"/>
              <w:jc w:val="center"/>
              <w:rPr>
                <w:rFonts w:eastAsia="仿宋_GB2312"/>
                <w:sz w:val="20"/>
                <w:szCs w:val="20"/>
              </w:rPr>
            </w:pPr>
            <w:r>
              <w:rPr>
                <w:rFonts w:eastAsia="仿宋_GB2312"/>
                <w:sz w:val="20"/>
                <w:szCs w:val="20"/>
              </w:rPr>
              <w:t>设区市级</w:t>
            </w:r>
          </w:p>
        </w:tc>
        <w:tc>
          <w:tcPr>
            <w:tcW w:w="1188" w:type="dxa"/>
            <w:gridSpan w:val="12"/>
            <w:vAlign w:val="center"/>
          </w:tcPr>
          <w:p w:rsidR="00714D4D" w:rsidRDefault="00714D4D" w:rsidP="00693DAA">
            <w:pPr>
              <w:adjustRightInd w:val="0"/>
              <w:jc w:val="center"/>
              <w:rPr>
                <w:rFonts w:eastAsia="仿宋_GB2312"/>
                <w:sz w:val="20"/>
                <w:szCs w:val="20"/>
              </w:rPr>
            </w:pPr>
            <w:r>
              <w:rPr>
                <w:rFonts w:eastAsia="仿宋_GB2312"/>
                <w:sz w:val="20"/>
                <w:szCs w:val="20"/>
              </w:rPr>
              <w:t>主要</w:t>
            </w:r>
            <w:r>
              <w:rPr>
                <w:rFonts w:eastAsia="仿宋_GB2312"/>
                <w:sz w:val="20"/>
                <w:szCs w:val="20"/>
              </w:rPr>
              <w:t>6/</w:t>
            </w:r>
            <w:r>
              <w:rPr>
                <w:rFonts w:eastAsia="仿宋_GB2312"/>
                <w:sz w:val="20"/>
                <w:szCs w:val="20"/>
              </w:rPr>
              <w:t>项</w:t>
            </w:r>
          </w:p>
        </w:tc>
        <w:tc>
          <w:tcPr>
            <w:tcW w:w="720" w:type="dxa"/>
            <w:gridSpan w:val="6"/>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061"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参与</w:t>
            </w:r>
            <w:r>
              <w:rPr>
                <w:rFonts w:eastAsia="仿宋_GB2312"/>
                <w:sz w:val="20"/>
                <w:szCs w:val="20"/>
              </w:rPr>
              <w:t>3/</w:t>
            </w:r>
            <w:r>
              <w:rPr>
                <w:rFonts w:eastAsia="仿宋_GB2312"/>
                <w:sz w:val="20"/>
                <w:szCs w:val="20"/>
              </w:rPr>
              <w:t>项</w:t>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专利</w:t>
            </w:r>
          </w:p>
          <w:p w:rsidR="00714D4D" w:rsidRDefault="00714D4D" w:rsidP="00693DAA">
            <w:pPr>
              <w:adjustRightInd w:val="0"/>
              <w:jc w:val="center"/>
              <w:rPr>
                <w:rFonts w:eastAsia="仿宋_GB2312"/>
                <w:sz w:val="20"/>
                <w:szCs w:val="20"/>
              </w:rPr>
            </w:pPr>
            <w:r>
              <w:rPr>
                <w:rFonts w:eastAsia="仿宋_GB2312"/>
                <w:sz w:val="20"/>
                <w:szCs w:val="20"/>
              </w:rPr>
              <w:t>10</w:t>
            </w:r>
          </w:p>
        </w:tc>
        <w:tc>
          <w:tcPr>
            <w:tcW w:w="1377" w:type="dxa"/>
            <w:gridSpan w:val="8"/>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发</w:t>
            </w:r>
            <w:r>
              <w:rPr>
                <w:rFonts w:eastAsia="仿宋_GB2312" w:hint="eastAsia"/>
                <w:sz w:val="20"/>
                <w:szCs w:val="20"/>
              </w:rPr>
              <w:t xml:space="preserve">  </w:t>
            </w:r>
            <w:r>
              <w:rPr>
                <w:rFonts w:eastAsia="仿宋_GB2312"/>
                <w:sz w:val="20"/>
                <w:szCs w:val="20"/>
              </w:rPr>
              <w:t>明</w:t>
            </w:r>
          </w:p>
        </w:tc>
        <w:tc>
          <w:tcPr>
            <w:tcW w:w="1323" w:type="dxa"/>
            <w:gridSpan w:val="9"/>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第一发明人</w:t>
            </w:r>
          </w:p>
        </w:tc>
        <w:tc>
          <w:tcPr>
            <w:tcW w:w="716" w:type="dxa"/>
            <w:gridSpan w:val="8"/>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10</w:t>
            </w:r>
            <w:r>
              <w:rPr>
                <w:rFonts w:eastAsia="仿宋_GB2312" w:hint="eastAsia"/>
                <w:sz w:val="20"/>
                <w:szCs w:val="20"/>
              </w:rPr>
              <w:t xml:space="preserve"> </w:t>
            </w:r>
            <w:r>
              <w:rPr>
                <w:rFonts w:eastAsia="仿宋_GB2312"/>
                <w:sz w:val="20"/>
                <w:szCs w:val="20"/>
              </w:rPr>
              <w:sym w:font="Webdings" w:char="F063"/>
            </w:r>
          </w:p>
          <w:p w:rsidR="00714D4D" w:rsidRDefault="00714D4D" w:rsidP="00693DAA">
            <w:pPr>
              <w:adjustRightInd w:val="0"/>
              <w:jc w:val="center"/>
              <w:rPr>
                <w:rFonts w:eastAsia="仿宋_GB2312"/>
                <w:sz w:val="20"/>
                <w:szCs w:val="20"/>
              </w:rPr>
            </w:pPr>
            <w:r>
              <w:rPr>
                <w:rFonts w:eastAsia="仿宋_GB2312" w:hint="eastAsia"/>
                <w:sz w:val="20"/>
                <w:szCs w:val="20"/>
              </w:rPr>
              <w:t xml:space="preserve"> </w:t>
            </w:r>
            <w:r>
              <w:rPr>
                <w:rFonts w:eastAsia="仿宋_GB2312"/>
                <w:sz w:val="20"/>
                <w:szCs w:val="20"/>
              </w:rPr>
              <w:t>5</w:t>
            </w:r>
            <w:r>
              <w:rPr>
                <w:rFonts w:eastAsia="仿宋_GB2312" w:hint="eastAsia"/>
                <w:sz w:val="20"/>
                <w:szCs w:val="20"/>
              </w:rPr>
              <w:t xml:space="preserve"> </w:t>
            </w:r>
            <w:r>
              <w:rPr>
                <w:rFonts w:eastAsia="仿宋_GB2312"/>
                <w:sz w:val="20"/>
                <w:szCs w:val="20"/>
              </w:rPr>
              <w:sym w:font="Webdings" w:char="F063"/>
            </w:r>
          </w:p>
        </w:tc>
        <w:tc>
          <w:tcPr>
            <w:tcW w:w="718" w:type="dxa"/>
            <w:gridSpan w:val="4"/>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10" w:type="dxa"/>
            <w:gridSpan w:val="11"/>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主要发明人</w:t>
            </w:r>
          </w:p>
        </w:tc>
        <w:tc>
          <w:tcPr>
            <w:tcW w:w="665" w:type="dxa"/>
            <w:gridSpan w:val="8"/>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5</w:t>
            </w:r>
            <w:r>
              <w:rPr>
                <w:rFonts w:eastAsia="仿宋_GB2312" w:hint="eastAsia"/>
                <w:sz w:val="20"/>
                <w:szCs w:val="20"/>
              </w:rPr>
              <w:t xml:space="preserve"> </w:t>
            </w:r>
            <w:r>
              <w:rPr>
                <w:rFonts w:eastAsia="仿宋_GB2312"/>
                <w:sz w:val="20"/>
                <w:szCs w:val="20"/>
              </w:rPr>
              <w:sym w:font="Webdings" w:char="F063"/>
            </w:r>
          </w:p>
          <w:p w:rsidR="00714D4D" w:rsidRDefault="00714D4D" w:rsidP="00693DAA">
            <w:pPr>
              <w:adjustRightInd w:val="0"/>
              <w:jc w:val="center"/>
              <w:rPr>
                <w:rFonts w:eastAsia="仿宋_GB2312"/>
                <w:sz w:val="20"/>
                <w:szCs w:val="20"/>
              </w:rPr>
            </w:pPr>
            <w:r>
              <w:rPr>
                <w:rFonts w:eastAsia="仿宋_GB2312"/>
                <w:sz w:val="20"/>
                <w:szCs w:val="20"/>
              </w:rPr>
              <w:t>3</w:t>
            </w:r>
            <w:r>
              <w:rPr>
                <w:rFonts w:eastAsia="仿宋_GB2312" w:hint="eastAsia"/>
                <w:sz w:val="20"/>
                <w:szCs w:val="20"/>
              </w:rPr>
              <w:t xml:space="preserve"> </w:t>
            </w:r>
            <w:r>
              <w:rPr>
                <w:rFonts w:eastAsia="仿宋_GB2312"/>
                <w:sz w:val="20"/>
                <w:szCs w:val="20"/>
              </w:rPr>
              <w:sym w:font="Webdings" w:char="F063"/>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restart"/>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377" w:type="dxa"/>
            <w:gridSpan w:val="8"/>
            <w:vMerge/>
            <w:vAlign w:val="center"/>
          </w:tcPr>
          <w:p w:rsidR="00714D4D" w:rsidRDefault="00714D4D" w:rsidP="00693DAA">
            <w:pPr>
              <w:adjustRightInd w:val="0"/>
              <w:jc w:val="center"/>
              <w:rPr>
                <w:rFonts w:eastAsia="仿宋_GB2312"/>
                <w:sz w:val="20"/>
                <w:szCs w:val="20"/>
              </w:rPr>
            </w:pPr>
          </w:p>
        </w:tc>
        <w:tc>
          <w:tcPr>
            <w:tcW w:w="1323" w:type="dxa"/>
            <w:gridSpan w:val="9"/>
            <w:vMerge/>
            <w:vAlign w:val="center"/>
          </w:tcPr>
          <w:p w:rsidR="00714D4D" w:rsidRDefault="00714D4D" w:rsidP="00693DAA">
            <w:pPr>
              <w:adjustRightInd w:val="0"/>
              <w:jc w:val="center"/>
              <w:rPr>
                <w:rFonts w:eastAsia="仿宋_GB2312"/>
                <w:sz w:val="20"/>
                <w:szCs w:val="20"/>
              </w:rPr>
            </w:pPr>
          </w:p>
        </w:tc>
        <w:tc>
          <w:tcPr>
            <w:tcW w:w="716" w:type="dxa"/>
            <w:gridSpan w:val="8"/>
            <w:vMerge/>
            <w:vAlign w:val="center"/>
          </w:tcPr>
          <w:p w:rsidR="00714D4D" w:rsidRDefault="00714D4D" w:rsidP="00693DAA">
            <w:pPr>
              <w:adjustRightInd w:val="0"/>
              <w:jc w:val="center"/>
              <w:rPr>
                <w:rFonts w:eastAsia="仿宋_GB2312"/>
                <w:sz w:val="20"/>
                <w:szCs w:val="20"/>
              </w:rPr>
            </w:pPr>
          </w:p>
        </w:tc>
        <w:tc>
          <w:tcPr>
            <w:tcW w:w="718" w:type="dxa"/>
            <w:gridSpan w:val="4"/>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10" w:type="dxa"/>
            <w:gridSpan w:val="11"/>
            <w:vMerge/>
            <w:vAlign w:val="center"/>
          </w:tcPr>
          <w:p w:rsidR="00714D4D" w:rsidRDefault="00714D4D" w:rsidP="00693DAA">
            <w:pPr>
              <w:adjustRightInd w:val="0"/>
              <w:jc w:val="center"/>
              <w:rPr>
                <w:rFonts w:eastAsia="仿宋_GB2312"/>
                <w:sz w:val="20"/>
                <w:szCs w:val="20"/>
              </w:rPr>
            </w:pPr>
          </w:p>
        </w:tc>
        <w:tc>
          <w:tcPr>
            <w:tcW w:w="665" w:type="dxa"/>
            <w:gridSpan w:val="8"/>
            <w:vMerge/>
            <w:vAlign w:val="center"/>
          </w:tcPr>
          <w:p w:rsidR="00714D4D" w:rsidRDefault="00714D4D" w:rsidP="00693DAA">
            <w:pPr>
              <w:adjustRightInd w:val="0"/>
              <w:jc w:val="center"/>
              <w:rPr>
                <w:rFonts w:eastAsia="仿宋_GB2312"/>
                <w:sz w:val="20"/>
                <w:szCs w:val="20"/>
              </w:rPr>
            </w:pP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377" w:type="dxa"/>
            <w:gridSpan w:val="8"/>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实用新型</w:t>
            </w:r>
          </w:p>
        </w:tc>
        <w:tc>
          <w:tcPr>
            <w:tcW w:w="1323" w:type="dxa"/>
            <w:gridSpan w:val="9"/>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第一发明人</w:t>
            </w:r>
          </w:p>
        </w:tc>
        <w:tc>
          <w:tcPr>
            <w:tcW w:w="716" w:type="dxa"/>
            <w:gridSpan w:val="8"/>
            <w:vMerge w:val="restart"/>
            <w:vAlign w:val="center"/>
          </w:tcPr>
          <w:p w:rsidR="00714D4D" w:rsidRDefault="00714D4D" w:rsidP="00693DAA">
            <w:pPr>
              <w:adjustRightInd w:val="0"/>
              <w:jc w:val="center"/>
              <w:rPr>
                <w:rFonts w:eastAsia="仿宋_GB2312"/>
                <w:sz w:val="20"/>
                <w:szCs w:val="20"/>
              </w:rPr>
            </w:pPr>
            <w:r>
              <w:rPr>
                <w:rFonts w:eastAsia="仿宋_GB2312" w:hint="eastAsia"/>
                <w:sz w:val="20"/>
                <w:szCs w:val="20"/>
              </w:rPr>
              <w:t xml:space="preserve"> </w:t>
            </w:r>
            <w:r>
              <w:rPr>
                <w:rFonts w:eastAsia="仿宋_GB2312"/>
                <w:sz w:val="20"/>
                <w:szCs w:val="20"/>
              </w:rPr>
              <w:t>4</w:t>
            </w:r>
            <w:r>
              <w:rPr>
                <w:rFonts w:eastAsia="仿宋_GB2312" w:hint="eastAsia"/>
                <w:sz w:val="20"/>
                <w:szCs w:val="20"/>
              </w:rPr>
              <w:t xml:space="preserve"> </w:t>
            </w:r>
            <w:r>
              <w:rPr>
                <w:rFonts w:eastAsia="仿宋_GB2312"/>
                <w:sz w:val="20"/>
                <w:szCs w:val="20"/>
              </w:rPr>
              <w:sym w:font="Webdings" w:char="F063"/>
            </w:r>
          </w:p>
          <w:p w:rsidR="00714D4D" w:rsidRDefault="00714D4D" w:rsidP="00693DAA">
            <w:pPr>
              <w:adjustRightInd w:val="0"/>
              <w:jc w:val="center"/>
              <w:rPr>
                <w:rFonts w:eastAsia="仿宋_GB2312"/>
                <w:sz w:val="20"/>
                <w:szCs w:val="20"/>
              </w:rPr>
            </w:pPr>
            <w:r>
              <w:rPr>
                <w:rFonts w:eastAsia="仿宋_GB2312" w:hint="eastAsia"/>
                <w:sz w:val="20"/>
                <w:szCs w:val="20"/>
              </w:rPr>
              <w:t xml:space="preserve"> </w:t>
            </w:r>
            <w:r>
              <w:rPr>
                <w:rFonts w:eastAsia="仿宋_GB2312"/>
                <w:sz w:val="20"/>
                <w:szCs w:val="20"/>
              </w:rPr>
              <w:t>2</w:t>
            </w:r>
            <w:r>
              <w:rPr>
                <w:rFonts w:eastAsia="仿宋_GB2312" w:hint="eastAsia"/>
                <w:sz w:val="20"/>
                <w:szCs w:val="20"/>
              </w:rPr>
              <w:t xml:space="preserve"> </w:t>
            </w:r>
            <w:r>
              <w:rPr>
                <w:rFonts w:eastAsia="仿宋_GB2312"/>
                <w:sz w:val="20"/>
                <w:szCs w:val="20"/>
              </w:rPr>
              <w:sym w:font="Webdings" w:char="F063"/>
            </w:r>
          </w:p>
        </w:tc>
        <w:tc>
          <w:tcPr>
            <w:tcW w:w="718" w:type="dxa"/>
            <w:gridSpan w:val="4"/>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10" w:type="dxa"/>
            <w:gridSpan w:val="11"/>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主要发明人</w:t>
            </w:r>
          </w:p>
        </w:tc>
        <w:tc>
          <w:tcPr>
            <w:tcW w:w="665" w:type="dxa"/>
            <w:gridSpan w:val="8"/>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2</w:t>
            </w:r>
            <w:r>
              <w:rPr>
                <w:rFonts w:eastAsia="仿宋_GB2312" w:hint="eastAsia"/>
                <w:sz w:val="20"/>
                <w:szCs w:val="20"/>
              </w:rPr>
              <w:t xml:space="preserve"> </w:t>
            </w:r>
            <w:r>
              <w:rPr>
                <w:rFonts w:eastAsia="仿宋_GB2312"/>
                <w:sz w:val="20"/>
                <w:szCs w:val="20"/>
              </w:rPr>
              <w:sym w:font="Webdings" w:char="F063"/>
            </w:r>
          </w:p>
          <w:p w:rsidR="00714D4D" w:rsidRDefault="00714D4D" w:rsidP="00693DAA">
            <w:pPr>
              <w:adjustRightInd w:val="0"/>
              <w:jc w:val="center"/>
              <w:rPr>
                <w:rFonts w:eastAsia="仿宋_GB2312"/>
                <w:sz w:val="20"/>
                <w:szCs w:val="20"/>
              </w:rPr>
            </w:pPr>
            <w:r>
              <w:rPr>
                <w:rFonts w:eastAsia="仿宋_GB2312"/>
                <w:sz w:val="20"/>
                <w:szCs w:val="20"/>
              </w:rPr>
              <w:t>1</w:t>
            </w:r>
            <w:r>
              <w:rPr>
                <w:rFonts w:eastAsia="仿宋_GB2312" w:hint="eastAsia"/>
                <w:sz w:val="20"/>
                <w:szCs w:val="20"/>
              </w:rPr>
              <w:t xml:space="preserve"> </w:t>
            </w:r>
            <w:r>
              <w:rPr>
                <w:rFonts w:eastAsia="仿宋_GB2312"/>
                <w:sz w:val="20"/>
                <w:szCs w:val="20"/>
              </w:rPr>
              <w:sym w:font="Webdings" w:char="F063"/>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377" w:type="dxa"/>
            <w:gridSpan w:val="8"/>
            <w:vMerge/>
            <w:vAlign w:val="center"/>
          </w:tcPr>
          <w:p w:rsidR="00714D4D" w:rsidRDefault="00714D4D" w:rsidP="00693DAA">
            <w:pPr>
              <w:adjustRightInd w:val="0"/>
              <w:jc w:val="center"/>
              <w:rPr>
                <w:rFonts w:eastAsia="仿宋_GB2312"/>
                <w:sz w:val="20"/>
                <w:szCs w:val="20"/>
              </w:rPr>
            </w:pPr>
          </w:p>
        </w:tc>
        <w:tc>
          <w:tcPr>
            <w:tcW w:w="1323" w:type="dxa"/>
            <w:gridSpan w:val="9"/>
            <w:vMerge/>
            <w:vAlign w:val="center"/>
          </w:tcPr>
          <w:p w:rsidR="00714D4D" w:rsidRDefault="00714D4D" w:rsidP="00693DAA">
            <w:pPr>
              <w:adjustRightInd w:val="0"/>
              <w:jc w:val="center"/>
              <w:rPr>
                <w:rFonts w:eastAsia="仿宋_GB2312"/>
                <w:sz w:val="20"/>
                <w:szCs w:val="20"/>
              </w:rPr>
            </w:pPr>
          </w:p>
        </w:tc>
        <w:tc>
          <w:tcPr>
            <w:tcW w:w="716" w:type="dxa"/>
            <w:gridSpan w:val="8"/>
            <w:vMerge/>
            <w:vAlign w:val="center"/>
          </w:tcPr>
          <w:p w:rsidR="00714D4D" w:rsidRDefault="00714D4D" w:rsidP="00693DAA">
            <w:pPr>
              <w:adjustRightInd w:val="0"/>
              <w:jc w:val="center"/>
              <w:rPr>
                <w:rFonts w:eastAsia="仿宋_GB2312"/>
                <w:sz w:val="20"/>
                <w:szCs w:val="20"/>
              </w:rPr>
            </w:pPr>
          </w:p>
        </w:tc>
        <w:tc>
          <w:tcPr>
            <w:tcW w:w="718" w:type="dxa"/>
            <w:gridSpan w:val="4"/>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10" w:type="dxa"/>
            <w:gridSpan w:val="11"/>
            <w:vMerge/>
            <w:vAlign w:val="center"/>
          </w:tcPr>
          <w:p w:rsidR="00714D4D" w:rsidRDefault="00714D4D" w:rsidP="00693DAA">
            <w:pPr>
              <w:adjustRightInd w:val="0"/>
              <w:jc w:val="center"/>
              <w:rPr>
                <w:rFonts w:eastAsia="仿宋_GB2312"/>
                <w:sz w:val="20"/>
                <w:szCs w:val="20"/>
              </w:rPr>
            </w:pPr>
          </w:p>
        </w:tc>
        <w:tc>
          <w:tcPr>
            <w:tcW w:w="665" w:type="dxa"/>
            <w:gridSpan w:val="8"/>
            <w:vMerge/>
            <w:vAlign w:val="center"/>
          </w:tcPr>
          <w:p w:rsidR="00714D4D" w:rsidRDefault="00714D4D" w:rsidP="00693DAA">
            <w:pPr>
              <w:adjustRightInd w:val="0"/>
              <w:jc w:val="center"/>
              <w:rPr>
                <w:rFonts w:eastAsia="仿宋_GB2312"/>
                <w:sz w:val="20"/>
                <w:szCs w:val="20"/>
              </w:rPr>
            </w:pP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377" w:type="dxa"/>
            <w:gridSpan w:val="8"/>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软件著作权</w:t>
            </w:r>
          </w:p>
        </w:tc>
        <w:tc>
          <w:tcPr>
            <w:tcW w:w="1323" w:type="dxa"/>
            <w:gridSpan w:val="9"/>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主</w:t>
            </w:r>
            <w:r>
              <w:rPr>
                <w:rFonts w:eastAsia="仿宋_GB2312"/>
                <w:sz w:val="20"/>
                <w:szCs w:val="20"/>
              </w:rPr>
              <w:t xml:space="preserve">  </w:t>
            </w:r>
            <w:r>
              <w:rPr>
                <w:rFonts w:eastAsia="仿宋_GB2312"/>
                <w:sz w:val="20"/>
                <w:szCs w:val="20"/>
              </w:rPr>
              <w:t>持</w:t>
            </w:r>
          </w:p>
        </w:tc>
        <w:tc>
          <w:tcPr>
            <w:tcW w:w="716" w:type="dxa"/>
            <w:gridSpan w:val="8"/>
            <w:vMerge w:val="restart"/>
            <w:vAlign w:val="center"/>
          </w:tcPr>
          <w:p w:rsidR="00714D4D" w:rsidRDefault="00714D4D" w:rsidP="00693DAA">
            <w:pPr>
              <w:adjustRightInd w:val="0"/>
              <w:jc w:val="center"/>
              <w:rPr>
                <w:rFonts w:eastAsia="仿宋_GB2312"/>
                <w:sz w:val="20"/>
                <w:szCs w:val="20"/>
              </w:rPr>
            </w:pPr>
            <w:r>
              <w:rPr>
                <w:rFonts w:eastAsia="仿宋_GB2312" w:hint="eastAsia"/>
                <w:sz w:val="20"/>
                <w:szCs w:val="20"/>
              </w:rPr>
              <w:t xml:space="preserve"> </w:t>
            </w:r>
            <w:r>
              <w:rPr>
                <w:rFonts w:eastAsia="仿宋_GB2312"/>
                <w:sz w:val="20"/>
                <w:szCs w:val="20"/>
              </w:rPr>
              <w:t>6</w:t>
            </w:r>
            <w:r>
              <w:rPr>
                <w:rFonts w:eastAsia="仿宋_GB2312" w:hint="eastAsia"/>
                <w:sz w:val="20"/>
                <w:szCs w:val="20"/>
              </w:rPr>
              <w:t xml:space="preserve"> </w:t>
            </w:r>
            <w:r>
              <w:rPr>
                <w:rFonts w:eastAsia="仿宋_GB2312"/>
                <w:sz w:val="20"/>
                <w:szCs w:val="20"/>
              </w:rPr>
              <w:sym w:font="Webdings" w:char="F063"/>
            </w:r>
          </w:p>
          <w:p w:rsidR="00714D4D" w:rsidRDefault="00714D4D" w:rsidP="00693DAA">
            <w:pPr>
              <w:adjustRightInd w:val="0"/>
              <w:jc w:val="center"/>
              <w:rPr>
                <w:rFonts w:eastAsia="仿宋_GB2312"/>
                <w:sz w:val="20"/>
                <w:szCs w:val="20"/>
              </w:rPr>
            </w:pPr>
            <w:r>
              <w:rPr>
                <w:rFonts w:eastAsia="仿宋_GB2312" w:hint="eastAsia"/>
                <w:sz w:val="20"/>
                <w:szCs w:val="20"/>
              </w:rPr>
              <w:t xml:space="preserve"> </w:t>
            </w:r>
            <w:r>
              <w:rPr>
                <w:rFonts w:eastAsia="仿宋_GB2312"/>
                <w:sz w:val="20"/>
                <w:szCs w:val="20"/>
              </w:rPr>
              <w:t>3</w:t>
            </w:r>
            <w:r>
              <w:rPr>
                <w:rFonts w:eastAsia="仿宋_GB2312" w:hint="eastAsia"/>
                <w:sz w:val="20"/>
                <w:szCs w:val="20"/>
              </w:rPr>
              <w:t xml:space="preserve"> </w:t>
            </w:r>
            <w:r>
              <w:rPr>
                <w:rFonts w:eastAsia="仿宋_GB2312"/>
                <w:sz w:val="20"/>
                <w:szCs w:val="20"/>
              </w:rPr>
              <w:sym w:font="Webdings" w:char="F063"/>
            </w:r>
          </w:p>
        </w:tc>
        <w:tc>
          <w:tcPr>
            <w:tcW w:w="718" w:type="dxa"/>
            <w:gridSpan w:val="4"/>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10" w:type="dxa"/>
            <w:gridSpan w:val="11"/>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参</w:t>
            </w:r>
            <w:r>
              <w:rPr>
                <w:rFonts w:eastAsia="仿宋_GB2312"/>
                <w:sz w:val="20"/>
                <w:szCs w:val="20"/>
              </w:rPr>
              <w:t xml:space="preserve">  </w:t>
            </w:r>
            <w:r>
              <w:rPr>
                <w:rFonts w:eastAsia="仿宋_GB2312"/>
                <w:sz w:val="20"/>
                <w:szCs w:val="20"/>
              </w:rPr>
              <w:t>与</w:t>
            </w:r>
          </w:p>
        </w:tc>
        <w:tc>
          <w:tcPr>
            <w:tcW w:w="665" w:type="dxa"/>
            <w:gridSpan w:val="8"/>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4</w:t>
            </w:r>
            <w:r>
              <w:rPr>
                <w:rFonts w:eastAsia="仿宋_GB2312" w:hint="eastAsia"/>
                <w:sz w:val="20"/>
                <w:szCs w:val="20"/>
              </w:rPr>
              <w:t xml:space="preserve"> </w:t>
            </w:r>
            <w:r>
              <w:rPr>
                <w:rFonts w:eastAsia="仿宋_GB2312"/>
                <w:sz w:val="20"/>
                <w:szCs w:val="20"/>
              </w:rPr>
              <w:sym w:font="Webdings" w:char="F063"/>
            </w:r>
          </w:p>
          <w:p w:rsidR="00714D4D" w:rsidRDefault="00714D4D" w:rsidP="00693DAA">
            <w:pPr>
              <w:adjustRightInd w:val="0"/>
              <w:jc w:val="center"/>
              <w:rPr>
                <w:rFonts w:eastAsia="仿宋_GB2312"/>
                <w:sz w:val="20"/>
                <w:szCs w:val="20"/>
              </w:rPr>
            </w:pPr>
            <w:r>
              <w:rPr>
                <w:rFonts w:eastAsia="仿宋_GB2312"/>
                <w:sz w:val="20"/>
                <w:szCs w:val="20"/>
              </w:rPr>
              <w:t>2</w:t>
            </w:r>
            <w:r>
              <w:rPr>
                <w:rFonts w:eastAsia="仿宋_GB2312" w:hint="eastAsia"/>
                <w:sz w:val="20"/>
                <w:szCs w:val="20"/>
              </w:rPr>
              <w:t xml:space="preserve"> </w:t>
            </w:r>
            <w:r>
              <w:rPr>
                <w:rFonts w:eastAsia="仿宋_GB2312"/>
                <w:sz w:val="20"/>
                <w:szCs w:val="20"/>
              </w:rPr>
              <w:sym w:font="Webdings" w:char="F063"/>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377" w:type="dxa"/>
            <w:gridSpan w:val="8"/>
            <w:vMerge/>
            <w:vAlign w:val="center"/>
          </w:tcPr>
          <w:p w:rsidR="00714D4D" w:rsidRDefault="00714D4D" w:rsidP="00693DAA">
            <w:pPr>
              <w:adjustRightInd w:val="0"/>
              <w:jc w:val="center"/>
              <w:rPr>
                <w:rFonts w:eastAsia="仿宋_GB2312"/>
                <w:sz w:val="20"/>
                <w:szCs w:val="20"/>
              </w:rPr>
            </w:pPr>
          </w:p>
        </w:tc>
        <w:tc>
          <w:tcPr>
            <w:tcW w:w="1323" w:type="dxa"/>
            <w:gridSpan w:val="9"/>
            <w:vMerge/>
            <w:vAlign w:val="center"/>
          </w:tcPr>
          <w:p w:rsidR="00714D4D" w:rsidRDefault="00714D4D" w:rsidP="00693DAA">
            <w:pPr>
              <w:adjustRightInd w:val="0"/>
              <w:jc w:val="center"/>
              <w:rPr>
                <w:rFonts w:eastAsia="仿宋_GB2312"/>
                <w:sz w:val="20"/>
                <w:szCs w:val="20"/>
              </w:rPr>
            </w:pPr>
          </w:p>
        </w:tc>
        <w:tc>
          <w:tcPr>
            <w:tcW w:w="716" w:type="dxa"/>
            <w:gridSpan w:val="8"/>
            <w:vMerge/>
            <w:vAlign w:val="center"/>
          </w:tcPr>
          <w:p w:rsidR="00714D4D" w:rsidRDefault="00714D4D" w:rsidP="00693DAA">
            <w:pPr>
              <w:adjustRightInd w:val="0"/>
              <w:jc w:val="center"/>
              <w:rPr>
                <w:rFonts w:eastAsia="仿宋_GB2312"/>
                <w:sz w:val="20"/>
                <w:szCs w:val="20"/>
              </w:rPr>
            </w:pPr>
          </w:p>
        </w:tc>
        <w:tc>
          <w:tcPr>
            <w:tcW w:w="718" w:type="dxa"/>
            <w:gridSpan w:val="4"/>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310" w:type="dxa"/>
            <w:gridSpan w:val="11"/>
            <w:vMerge/>
            <w:vAlign w:val="center"/>
          </w:tcPr>
          <w:p w:rsidR="00714D4D" w:rsidRDefault="00714D4D" w:rsidP="00693DAA">
            <w:pPr>
              <w:adjustRightInd w:val="0"/>
              <w:jc w:val="center"/>
              <w:rPr>
                <w:rFonts w:eastAsia="仿宋_GB2312"/>
                <w:sz w:val="20"/>
                <w:szCs w:val="20"/>
              </w:rPr>
            </w:pPr>
          </w:p>
        </w:tc>
        <w:tc>
          <w:tcPr>
            <w:tcW w:w="665" w:type="dxa"/>
            <w:gridSpan w:val="8"/>
            <w:vMerge/>
            <w:vAlign w:val="center"/>
          </w:tcPr>
          <w:p w:rsidR="00714D4D" w:rsidRDefault="00714D4D" w:rsidP="00693DAA">
            <w:pPr>
              <w:adjustRightInd w:val="0"/>
              <w:jc w:val="center"/>
              <w:rPr>
                <w:rFonts w:eastAsia="仿宋_GB2312"/>
                <w:sz w:val="20"/>
                <w:szCs w:val="20"/>
              </w:rPr>
            </w:pP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标准</w:t>
            </w:r>
            <w:r>
              <w:rPr>
                <w:rFonts w:eastAsia="仿宋_GB2312"/>
                <w:sz w:val="20"/>
                <w:szCs w:val="20"/>
              </w:rPr>
              <w:t>10</w:t>
            </w:r>
          </w:p>
        </w:tc>
        <w:tc>
          <w:tcPr>
            <w:tcW w:w="3148" w:type="dxa"/>
            <w:gridSpan w:val="21"/>
            <w:vAlign w:val="center"/>
          </w:tcPr>
          <w:p w:rsidR="00714D4D" w:rsidRDefault="00714D4D" w:rsidP="00693DAA">
            <w:pPr>
              <w:adjustRightInd w:val="0"/>
              <w:rPr>
                <w:rFonts w:eastAsia="仿宋_GB2312"/>
                <w:sz w:val="20"/>
                <w:szCs w:val="20"/>
              </w:rPr>
            </w:pPr>
            <w:r>
              <w:rPr>
                <w:rFonts w:eastAsia="仿宋_GB2312"/>
                <w:sz w:val="20"/>
                <w:szCs w:val="20"/>
              </w:rPr>
              <w:t>国家、行业、地方标准、全国统一定额、地方定额和国家级工法</w:t>
            </w:r>
          </w:p>
        </w:tc>
        <w:tc>
          <w:tcPr>
            <w:tcW w:w="2961" w:type="dxa"/>
            <w:gridSpan w:val="27"/>
            <w:vAlign w:val="center"/>
          </w:tcPr>
          <w:p w:rsidR="00714D4D" w:rsidRDefault="00714D4D" w:rsidP="00693DAA">
            <w:pPr>
              <w:adjustRightInd w:val="0"/>
              <w:jc w:val="center"/>
              <w:rPr>
                <w:rFonts w:eastAsia="仿宋_GB2312"/>
                <w:sz w:val="20"/>
                <w:szCs w:val="20"/>
              </w:rPr>
            </w:pPr>
            <w:r>
              <w:rPr>
                <w:rFonts w:eastAsia="仿宋_GB2312"/>
                <w:sz w:val="20"/>
                <w:szCs w:val="20"/>
              </w:rPr>
              <w:t>参编</w:t>
            </w:r>
            <w:r>
              <w:rPr>
                <w:rFonts w:eastAsia="仿宋_GB2312"/>
                <w:sz w:val="20"/>
                <w:szCs w:val="20"/>
              </w:rPr>
              <w:t>10/</w:t>
            </w:r>
            <w:r>
              <w:rPr>
                <w:rFonts w:eastAsia="仿宋_GB2312"/>
                <w:sz w:val="20"/>
                <w:szCs w:val="20"/>
              </w:rPr>
              <w:t>项</w:t>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restart"/>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3148" w:type="dxa"/>
            <w:gridSpan w:val="21"/>
            <w:vAlign w:val="center"/>
          </w:tcPr>
          <w:p w:rsidR="00714D4D" w:rsidRDefault="00714D4D" w:rsidP="00693DAA">
            <w:pPr>
              <w:adjustRightInd w:val="0"/>
              <w:rPr>
                <w:rFonts w:eastAsia="仿宋_GB2312"/>
                <w:sz w:val="20"/>
                <w:szCs w:val="20"/>
              </w:rPr>
            </w:pPr>
            <w:r>
              <w:rPr>
                <w:rFonts w:eastAsia="仿宋_GB2312"/>
                <w:sz w:val="20"/>
                <w:szCs w:val="20"/>
              </w:rPr>
              <w:t>团体标准、标准设计图集、地方定额、省级工法、导则和技术规定</w:t>
            </w:r>
          </w:p>
        </w:tc>
        <w:tc>
          <w:tcPr>
            <w:tcW w:w="1056" w:type="dxa"/>
            <w:gridSpan w:val="9"/>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5/</w:t>
            </w:r>
            <w:r>
              <w:rPr>
                <w:rFonts w:eastAsia="仿宋_GB2312"/>
                <w:sz w:val="20"/>
                <w:szCs w:val="20"/>
              </w:rPr>
              <w:t>项</w:t>
            </w:r>
          </w:p>
        </w:tc>
        <w:tc>
          <w:tcPr>
            <w:tcW w:w="844" w:type="dxa"/>
            <w:gridSpan w:val="8"/>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061"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参编</w:t>
            </w:r>
            <w:r>
              <w:rPr>
                <w:rFonts w:eastAsia="仿宋_GB2312"/>
                <w:sz w:val="20"/>
                <w:szCs w:val="20"/>
              </w:rPr>
              <w:t>3/</w:t>
            </w:r>
            <w:r>
              <w:rPr>
                <w:rFonts w:eastAsia="仿宋_GB2312"/>
                <w:sz w:val="20"/>
                <w:szCs w:val="20"/>
              </w:rPr>
              <w:t>项</w:t>
            </w:r>
          </w:p>
        </w:tc>
        <w:tc>
          <w:tcPr>
            <w:tcW w:w="858" w:type="dxa"/>
            <w:gridSpan w:val="3"/>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restart"/>
            <w:vAlign w:val="center"/>
          </w:tcPr>
          <w:p w:rsidR="00714D4D" w:rsidRDefault="00714D4D" w:rsidP="00693DAA">
            <w:pPr>
              <w:adjustRightInd w:val="0"/>
              <w:jc w:val="center"/>
              <w:rPr>
                <w:rFonts w:eastAsia="仿宋_GB2312"/>
                <w:sz w:val="20"/>
                <w:szCs w:val="20"/>
              </w:rPr>
            </w:pPr>
            <w:r>
              <w:rPr>
                <w:rFonts w:eastAsia="仿宋_GB2312"/>
                <w:sz w:val="20"/>
                <w:szCs w:val="20"/>
              </w:rPr>
              <w:t>示范</w:t>
            </w:r>
            <w:r>
              <w:rPr>
                <w:rFonts w:eastAsia="仿宋_GB2312"/>
                <w:sz w:val="20"/>
                <w:szCs w:val="20"/>
              </w:rPr>
              <w:t>5</w:t>
            </w:r>
          </w:p>
        </w:tc>
        <w:tc>
          <w:tcPr>
            <w:tcW w:w="1842" w:type="dxa"/>
            <w:gridSpan w:val="11"/>
            <w:vAlign w:val="center"/>
          </w:tcPr>
          <w:p w:rsidR="00714D4D" w:rsidRDefault="00714D4D" w:rsidP="00693DAA">
            <w:pPr>
              <w:adjustRightInd w:val="0"/>
              <w:jc w:val="center"/>
              <w:rPr>
                <w:rFonts w:eastAsia="仿宋_GB2312"/>
                <w:sz w:val="20"/>
                <w:szCs w:val="20"/>
              </w:rPr>
            </w:pPr>
            <w:r>
              <w:rPr>
                <w:rFonts w:eastAsia="仿宋_GB2312"/>
                <w:kern w:val="0"/>
                <w:sz w:val="20"/>
                <w:szCs w:val="20"/>
              </w:rPr>
              <w:t>省级以上</w:t>
            </w:r>
          </w:p>
        </w:tc>
        <w:tc>
          <w:tcPr>
            <w:tcW w:w="1306"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5/</w:t>
            </w:r>
            <w:r>
              <w:rPr>
                <w:rFonts w:eastAsia="仿宋_GB2312"/>
                <w:sz w:val="20"/>
                <w:szCs w:val="20"/>
              </w:rPr>
              <w:t>项</w:t>
            </w:r>
          </w:p>
        </w:tc>
        <w:tc>
          <w:tcPr>
            <w:tcW w:w="1238"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272"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参编</w:t>
            </w:r>
            <w:r>
              <w:rPr>
                <w:rFonts w:eastAsia="仿宋_GB2312"/>
                <w:sz w:val="20"/>
                <w:szCs w:val="20"/>
              </w:rPr>
              <w:t>3/</w:t>
            </w:r>
            <w:r>
              <w:rPr>
                <w:rFonts w:eastAsia="仿宋_GB2312"/>
                <w:sz w:val="20"/>
                <w:szCs w:val="20"/>
              </w:rPr>
              <w:t>项</w:t>
            </w:r>
          </w:p>
        </w:tc>
        <w:tc>
          <w:tcPr>
            <w:tcW w:w="1309" w:type="dxa"/>
            <w:gridSpan w:val="8"/>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restart"/>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Merge/>
            <w:vAlign w:val="center"/>
          </w:tcPr>
          <w:p w:rsidR="00714D4D" w:rsidRDefault="00714D4D" w:rsidP="00693DAA">
            <w:pPr>
              <w:adjustRightInd w:val="0"/>
              <w:jc w:val="center"/>
              <w:rPr>
                <w:rFonts w:eastAsia="仿宋_GB2312"/>
                <w:sz w:val="20"/>
                <w:szCs w:val="20"/>
              </w:rPr>
            </w:pPr>
          </w:p>
        </w:tc>
        <w:tc>
          <w:tcPr>
            <w:tcW w:w="554" w:type="dxa"/>
            <w:gridSpan w:val="2"/>
            <w:vMerge/>
            <w:vAlign w:val="center"/>
          </w:tcPr>
          <w:p w:rsidR="00714D4D" w:rsidRDefault="00714D4D" w:rsidP="00693DAA">
            <w:pPr>
              <w:adjustRightInd w:val="0"/>
              <w:jc w:val="center"/>
              <w:rPr>
                <w:rFonts w:eastAsia="仿宋_GB2312"/>
                <w:sz w:val="20"/>
                <w:szCs w:val="20"/>
              </w:rPr>
            </w:pPr>
          </w:p>
        </w:tc>
        <w:tc>
          <w:tcPr>
            <w:tcW w:w="1842" w:type="dxa"/>
            <w:gridSpan w:val="11"/>
            <w:vAlign w:val="center"/>
          </w:tcPr>
          <w:p w:rsidR="00714D4D" w:rsidRDefault="00714D4D" w:rsidP="00693DAA">
            <w:pPr>
              <w:adjustRightInd w:val="0"/>
              <w:jc w:val="center"/>
              <w:rPr>
                <w:rFonts w:eastAsia="仿宋_GB2312"/>
                <w:kern w:val="0"/>
                <w:sz w:val="20"/>
                <w:szCs w:val="20"/>
              </w:rPr>
            </w:pPr>
            <w:r>
              <w:rPr>
                <w:rFonts w:eastAsia="仿宋_GB2312"/>
                <w:sz w:val="20"/>
                <w:szCs w:val="20"/>
              </w:rPr>
              <w:t>设区市</w:t>
            </w:r>
            <w:r>
              <w:rPr>
                <w:rFonts w:eastAsia="仿宋_GB2312"/>
                <w:kern w:val="0"/>
                <w:sz w:val="20"/>
                <w:szCs w:val="20"/>
              </w:rPr>
              <w:t>级</w:t>
            </w:r>
          </w:p>
        </w:tc>
        <w:tc>
          <w:tcPr>
            <w:tcW w:w="1306"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主持</w:t>
            </w:r>
            <w:r>
              <w:rPr>
                <w:rFonts w:eastAsia="仿宋_GB2312"/>
                <w:sz w:val="20"/>
                <w:szCs w:val="20"/>
              </w:rPr>
              <w:t>3/</w:t>
            </w:r>
            <w:r>
              <w:rPr>
                <w:rFonts w:eastAsia="仿宋_GB2312"/>
                <w:sz w:val="20"/>
                <w:szCs w:val="20"/>
              </w:rPr>
              <w:t>项</w:t>
            </w:r>
          </w:p>
        </w:tc>
        <w:tc>
          <w:tcPr>
            <w:tcW w:w="1238" w:type="dxa"/>
            <w:gridSpan w:val="12"/>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1272" w:type="dxa"/>
            <w:gridSpan w:val="10"/>
            <w:vAlign w:val="center"/>
          </w:tcPr>
          <w:p w:rsidR="00714D4D" w:rsidRDefault="00714D4D" w:rsidP="00693DAA">
            <w:pPr>
              <w:adjustRightInd w:val="0"/>
              <w:jc w:val="center"/>
              <w:rPr>
                <w:rFonts w:eastAsia="仿宋_GB2312"/>
                <w:sz w:val="20"/>
                <w:szCs w:val="20"/>
              </w:rPr>
            </w:pPr>
            <w:r>
              <w:rPr>
                <w:rFonts w:eastAsia="仿宋_GB2312"/>
                <w:sz w:val="20"/>
                <w:szCs w:val="20"/>
              </w:rPr>
              <w:t>参编</w:t>
            </w:r>
            <w:r>
              <w:rPr>
                <w:rFonts w:eastAsia="仿宋_GB2312"/>
                <w:sz w:val="20"/>
                <w:szCs w:val="20"/>
              </w:rPr>
              <w:t>2/</w:t>
            </w:r>
            <w:r>
              <w:rPr>
                <w:rFonts w:eastAsia="仿宋_GB2312"/>
                <w:sz w:val="20"/>
                <w:szCs w:val="20"/>
              </w:rPr>
              <w:t>项</w:t>
            </w:r>
          </w:p>
        </w:tc>
        <w:tc>
          <w:tcPr>
            <w:tcW w:w="1309" w:type="dxa"/>
            <w:gridSpan w:val="8"/>
            <w:vAlign w:val="center"/>
          </w:tcPr>
          <w:p w:rsidR="00714D4D" w:rsidRDefault="00714D4D" w:rsidP="00693DAA">
            <w:pPr>
              <w:adjustRightInd w:val="0"/>
              <w:jc w:val="center"/>
              <w:rPr>
                <w:rFonts w:eastAsia="仿宋_GB2312"/>
                <w:sz w:val="20"/>
                <w:szCs w:val="20"/>
              </w:rPr>
            </w:pPr>
            <w:r>
              <w:rPr>
                <w:rFonts w:eastAsia="仿宋_GB2312" w:hint="eastAsia"/>
                <w:sz w:val="20"/>
                <w:szCs w:val="20"/>
                <w:u w:val="single"/>
              </w:rPr>
              <w:t xml:space="preserve">    </w:t>
            </w:r>
            <w:r>
              <w:rPr>
                <w:rFonts w:eastAsia="仿宋_GB2312"/>
                <w:sz w:val="20"/>
                <w:szCs w:val="20"/>
              </w:rPr>
              <w:t>项</w:t>
            </w:r>
          </w:p>
        </w:tc>
        <w:tc>
          <w:tcPr>
            <w:tcW w:w="633" w:type="dxa"/>
            <w:gridSpan w:val="3"/>
            <w:vMerge/>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Align w:val="center"/>
          </w:tcPr>
          <w:p w:rsidR="00714D4D" w:rsidRDefault="00714D4D" w:rsidP="00693DAA">
            <w:pPr>
              <w:adjustRightInd w:val="0"/>
              <w:jc w:val="center"/>
              <w:rPr>
                <w:rFonts w:eastAsia="仿宋_GB2312"/>
                <w:sz w:val="20"/>
                <w:szCs w:val="20"/>
              </w:rPr>
            </w:pPr>
            <w:r>
              <w:rPr>
                <w:rFonts w:eastAsia="仿宋_GB2312"/>
                <w:sz w:val="20"/>
                <w:szCs w:val="20"/>
              </w:rPr>
              <w:t>其他</w:t>
            </w:r>
          </w:p>
        </w:tc>
        <w:tc>
          <w:tcPr>
            <w:tcW w:w="554" w:type="dxa"/>
            <w:gridSpan w:val="2"/>
            <w:vAlign w:val="center"/>
          </w:tcPr>
          <w:p w:rsidR="00714D4D" w:rsidRDefault="00714D4D" w:rsidP="00693DAA">
            <w:pPr>
              <w:adjustRightInd w:val="0"/>
              <w:jc w:val="center"/>
              <w:rPr>
                <w:rFonts w:eastAsia="仿宋_GB2312"/>
                <w:sz w:val="20"/>
                <w:szCs w:val="20"/>
              </w:rPr>
            </w:pPr>
            <w:r>
              <w:rPr>
                <w:rFonts w:eastAsia="仿宋_GB2312"/>
                <w:sz w:val="20"/>
                <w:szCs w:val="20"/>
              </w:rPr>
              <w:t>职业道德</w:t>
            </w:r>
          </w:p>
        </w:tc>
        <w:tc>
          <w:tcPr>
            <w:tcW w:w="6967" w:type="dxa"/>
            <w:gridSpan w:val="51"/>
            <w:vAlign w:val="center"/>
          </w:tcPr>
          <w:p w:rsidR="00714D4D" w:rsidRDefault="00714D4D" w:rsidP="00693DAA">
            <w:pPr>
              <w:adjustRightInd w:val="0"/>
              <w:jc w:val="center"/>
              <w:rPr>
                <w:rFonts w:eastAsia="仿宋_GB2312"/>
                <w:sz w:val="20"/>
                <w:szCs w:val="20"/>
              </w:rPr>
            </w:pPr>
            <w:r>
              <w:rPr>
                <w:rFonts w:eastAsia="仿宋_GB2312"/>
                <w:sz w:val="20"/>
                <w:szCs w:val="20"/>
              </w:rPr>
              <w:t>0~5</w:t>
            </w:r>
          </w:p>
        </w:tc>
        <w:tc>
          <w:tcPr>
            <w:tcW w:w="633" w:type="dxa"/>
            <w:gridSpan w:val="3"/>
            <w:vAlign w:val="center"/>
          </w:tcPr>
          <w:p w:rsidR="00714D4D" w:rsidRDefault="00714D4D" w:rsidP="00693DAA">
            <w:pPr>
              <w:adjustRightInd w:val="0"/>
              <w:jc w:val="center"/>
              <w:rPr>
                <w:rFonts w:eastAsia="仿宋_GB2312"/>
                <w:sz w:val="20"/>
                <w:szCs w:val="20"/>
              </w:rPr>
            </w:pPr>
          </w:p>
        </w:tc>
        <w:tc>
          <w:tcPr>
            <w:tcW w:w="681" w:type="dxa"/>
            <w:vMerge w:val="restart"/>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04" w:type="dxa"/>
            <w:vAlign w:val="center"/>
          </w:tcPr>
          <w:p w:rsidR="00714D4D" w:rsidRDefault="00714D4D" w:rsidP="00693DAA">
            <w:pPr>
              <w:adjustRightInd w:val="0"/>
              <w:jc w:val="center"/>
              <w:rPr>
                <w:rFonts w:eastAsia="仿宋_GB2312"/>
                <w:sz w:val="20"/>
                <w:szCs w:val="20"/>
              </w:rPr>
            </w:pPr>
            <w:r>
              <w:rPr>
                <w:rFonts w:eastAsia="仿宋_GB2312"/>
                <w:sz w:val="20"/>
                <w:szCs w:val="20"/>
              </w:rPr>
              <w:t>附加分</w:t>
            </w:r>
          </w:p>
        </w:tc>
        <w:tc>
          <w:tcPr>
            <w:tcW w:w="3723" w:type="dxa"/>
            <w:gridSpan w:val="24"/>
            <w:vAlign w:val="center"/>
          </w:tcPr>
          <w:p w:rsidR="00714D4D" w:rsidRDefault="00714D4D" w:rsidP="00693DAA">
            <w:pPr>
              <w:adjustRightInd w:val="0"/>
              <w:jc w:val="center"/>
              <w:rPr>
                <w:rFonts w:eastAsia="仿宋_GB2312"/>
                <w:sz w:val="20"/>
                <w:szCs w:val="20"/>
              </w:rPr>
            </w:pPr>
            <w:r>
              <w:rPr>
                <w:rFonts w:eastAsia="仿宋_GB2312"/>
                <w:sz w:val="20"/>
                <w:szCs w:val="20"/>
              </w:rPr>
              <w:t>21</w:t>
            </w:r>
            <w:r>
              <w:rPr>
                <w:rFonts w:eastAsia="仿宋_GB2312"/>
                <w:sz w:val="20"/>
                <w:szCs w:val="20"/>
              </w:rPr>
              <w:t>年以上</w:t>
            </w:r>
            <w:r>
              <w:rPr>
                <w:rFonts w:eastAsia="仿宋_GB2312"/>
                <w:sz w:val="20"/>
                <w:szCs w:val="20"/>
              </w:rPr>
              <w:t xml:space="preserve">  5 </w:t>
            </w:r>
            <w:r>
              <w:rPr>
                <w:rFonts w:eastAsia="仿宋_GB2312"/>
                <w:sz w:val="20"/>
                <w:szCs w:val="20"/>
              </w:rPr>
              <w:sym w:font="Webdings" w:char="F063"/>
            </w:r>
          </w:p>
        </w:tc>
        <w:tc>
          <w:tcPr>
            <w:tcW w:w="3798" w:type="dxa"/>
            <w:gridSpan w:val="29"/>
            <w:vAlign w:val="center"/>
          </w:tcPr>
          <w:p w:rsidR="00714D4D" w:rsidRDefault="00714D4D" w:rsidP="00693DAA">
            <w:pPr>
              <w:adjustRightInd w:val="0"/>
              <w:jc w:val="center"/>
              <w:rPr>
                <w:rFonts w:eastAsia="仿宋_GB2312"/>
                <w:sz w:val="20"/>
                <w:szCs w:val="20"/>
              </w:rPr>
            </w:pPr>
            <w:r>
              <w:rPr>
                <w:rFonts w:eastAsia="仿宋_GB2312"/>
                <w:sz w:val="20"/>
                <w:szCs w:val="20"/>
              </w:rPr>
              <w:t>15~20</w:t>
            </w:r>
            <w:r>
              <w:rPr>
                <w:rFonts w:eastAsia="仿宋_GB2312"/>
                <w:sz w:val="20"/>
                <w:szCs w:val="20"/>
              </w:rPr>
              <w:t>年</w:t>
            </w:r>
            <w:r>
              <w:rPr>
                <w:rFonts w:eastAsia="仿宋_GB2312"/>
                <w:sz w:val="20"/>
                <w:szCs w:val="20"/>
              </w:rPr>
              <w:t xml:space="preserve">   2 </w:t>
            </w:r>
            <w:r>
              <w:rPr>
                <w:rFonts w:eastAsia="仿宋_GB2312"/>
                <w:sz w:val="20"/>
                <w:szCs w:val="20"/>
              </w:rPr>
              <w:sym w:font="Webdings" w:char="F063"/>
            </w:r>
          </w:p>
        </w:tc>
        <w:tc>
          <w:tcPr>
            <w:tcW w:w="633" w:type="dxa"/>
            <w:gridSpan w:val="3"/>
            <w:vAlign w:val="center"/>
          </w:tcPr>
          <w:p w:rsidR="00714D4D" w:rsidRDefault="00714D4D" w:rsidP="00693DAA">
            <w:pPr>
              <w:adjustRightInd w:val="0"/>
              <w:jc w:val="center"/>
              <w:rPr>
                <w:rFonts w:eastAsia="仿宋_GB2312"/>
                <w:sz w:val="20"/>
                <w:szCs w:val="20"/>
              </w:rPr>
            </w:pPr>
          </w:p>
        </w:tc>
        <w:tc>
          <w:tcPr>
            <w:tcW w:w="681" w:type="dxa"/>
            <w:vMerge/>
            <w:vAlign w:val="center"/>
          </w:tcPr>
          <w:p w:rsidR="00714D4D" w:rsidRDefault="00714D4D" w:rsidP="00693DAA">
            <w:pPr>
              <w:adjustRightInd w:val="0"/>
              <w:jc w:val="center"/>
              <w:rPr>
                <w:rFonts w:eastAsia="仿宋_GB2312"/>
                <w:sz w:val="20"/>
                <w:szCs w:val="20"/>
              </w:rPr>
            </w:pPr>
          </w:p>
        </w:tc>
      </w:tr>
      <w:tr w:rsidR="00714D4D" w:rsidTr="00693DAA">
        <w:trPr>
          <w:trHeight w:val="510"/>
          <w:jc w:val="center"/>
        </w:trPr>
        <w:tc>
          <w:tcPr>
            <w:tcW w:w="8325" w:type="dxa"/>
            <w:gridSpan w:val="54"/>
            <w:vAlign w:val="center"/>
          </w:tcPr>
          <w:p w:rsidR="00714D4D" w:rsidRDefault="00714D4D" w:rsidP="00693DAA">
            <w:pPr>
              <w:adjustRightInd w:val="0"/>
              <w:jc w:val="center"/>
              <w:rPr>
                <w:rFonts w:eastAsia="仿宋_GB2312"/>
                <w:sz w:val="20"/>
                <w:szCs w:val="20"/>
              </w:rPr>
            </w:pPr>
            <w:r>
              <w:rPr>
                <w:rFonts w:eastAsia="仿宋_GB2312"/>
                <w:sz w:val="20"/>
                <w:szCs w:val="20"/>
              </w:rPr>
              <w:t>最终得分</w:t>
            </w:r>
          </w:p>
        </w:tc>
        <w:tc>
          <w:tcPr>
            <w:tcW w:w="1314" w:type="dxa"/>
            <w:gridSpan w:val="4"/>
            <w:vAlign w:val="center"/>
          </w:tcPr>
          <w:p w:rsidR="00714D4D" w:rsidRDefault="00714D4D" w:rsidP="00693DAA">
            <w:pPr>
              <w:adjustRightInd w:val="0"/>
              <w:jc w:val="center"/>
              <w:rPr>
                <w:rFonts w:eastAsia="仿宋_GB2312"/>
                <w:sz w:val="20"/>
                <w:szCs w:val="20"/>
              </w:rPr>
            </w:pPr>
          </w:p>
        </w:tc>
      </w:tr>
    </w:tbl>
    <w:p w:rsidR="00714D4D" w:rsidRDefault="00714D4D" w:rsidP="00714D4D">
      <w:pPr>
        <w:adjustRightInd w:val="0"/>
        <w:snapToGrid w:val="0"/>
        <w:spacing w:line="400" w:lineRule="exact"/>
        <w:ind w:rightChars="200" w:right="420" w:firstLineChars="200" w:firstLine="400"/>
        <w:jc w:val="right"/>
        <w:rPr>
          <w:rFonts w:eastAsia="仿宋_GB2312"/>
          <w:sz w:val="20"/>
          <w:szCs w:val="20"/>
        </w:rPr>
      </w:pPr>
      <w:r>
        <w:rPr>
          <w:rFonts w:eastAsia="仿宋_GB2312"/>
          <w:sz w:val="20"/>
          <w:szCs w:val="20"/>
        </w:rPr>
        <w:t>专家签名：</w:t>
      </w:r>
      <w:r>
        <w:rPr>
          <w:rFonts w:eastAsia="仿宋_GB2312"/>
          <w:sz w:val="20"/>
          <w:szCs w:val="20"/>
        </w:rPr>
        <w:t xml:space="preserve">                            </w:t>
      </w:r>
      <w:r>
        <w:rPr>
          <w:rFonts w:eastAsia="仿宋_GB2312"/>
          <w:sz w:val="20"/>
          <w:szCs w:val="20"/>
        </w:rPr>
        <w:t>年</w:t>
      </w:r>
      <w:r>
        <w:rPr>
          <w:rFonts w:eastAsia="仿宋_GB2312"/>
          <w:sz w:val="20"/>
          <w:szCs w:val="20"/>
        </w:rPr>
        <w:t xml:space="preserve">   </w:t>
      </w:r>
      <w:r>
        <w:rPr>
          <w:rFonts w:eastAsia="仿宋_GB2312"/>
          <w:sz w:val="20"/>
          <w:szCs w:val="20"/>
        </w:rPr>
        <w:t>月</w:t>
      </w:r>
      <w:r>
        <w:rPr>
          <w:rFonts w:eastAsia="仿宋_GB2312"/>
          <w:sz w:val="20"/>
          <w:szCs w:val="20"/>
        </w:rPr>
        <w:t xml:space="preserve">   </w:t>
      </w:r>
      <w:r>
        <w:rPr>
          <w:rFonts w:eastAsia="仿宋_GB2312"/>
          <w:sz w:val="20"/>
          <w:szCs w:val="20"/>
        </w:rPr>
        <w:t>日</w:t>
      </w:r>
    </w:p>
    <w:p w:rsidR="00714D4D" w:rsidRDefault="00714D4D" w:rsidP="00714D4D">
      <w:pPr>
        <w:adjustRightInd w:val="0"/>
        <w:snapToGrid w:val="0"/>
        <w:spacing w:line="200" w:lineRule="exact"/>
        <w:rPr>
          <w:rFonts w:eastAsia="仿宋_GB2312"/>
          <w:sz w:val="32"/>
          <w:szCs w:val="32"/>
        </w:rPr>
      </w:pPr>
      <w:r>
        <w:rPr>
          <w:rFonts w:eastAsia="仿宋_GB2312"/>
          <w:sz w:val="32"/>
          <w:szCs w:val="32"/>
        </w:rPr>
        <w:br w:type="page"/>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639"/>
      </w:tblGrid>
      <w:tr w:rsidR="00714D4D" w:rsidTr="00693DAA">
        <w:trPr>
          <w:trHeight w:val="624"/>
          <w:jc w:val="center"/>
        </w:trPr>
        <w:tc>
          <w:tcPr>
            <w:tcW w:w="9639" w:type="dxa"/>
            <w:vAlign w:val="center"/>
          </w:tcPr>
          <w:p w:rsidR="00714D4D" w:rsidRDefault="00714D4D" w:rsidP="00693DAA">
            <w:pPr>
              <w:adjustRightInd w:val="0"/>
              <w:rPr>
                <w:rFonts w:eastAsia="仿宋_GB2312"/>
                <w:sz w:val="20"/>
                <w:szCs w:val="20"/>
              </w:rPr>
            </w:pPr>
            <w:r>
              <w:rPr>
                <w:rFonts w:eastAsia="仿宋_GB2312"/>
                <w:kern w:val="0"/>
                <w:sz w:val="20"/>
                <w:szCs w:val="20"/>
              </w:rPr>
              <w:lastRenderedPageBreak/>
              <w:t>标志</w:t>
            </w:r>
            <w:proofErr w:type="gramStart"/>
            <w:r>
              <w:rPr>
                <w:rFonts w:eastAsia="仿宋_GB2312"/>
                <w:kern w:val="0"/>
                <w:sz w:val="20"/>
                <w:szCs w:val="20"/>
              </w:rPr>
              <w:t>性业绩</w:t>
            </w:r>
            <w:proofErr w:type="gramEnd"/>
            <w:r>
              <w:rPr>
                <w:rFonts w:eastAsia="仿宋_GB2312"/>
                <w:kern w:val="0"/>
                <w:sz w:val="20"/>
                <w:szCs w:val="20"/>
              </w:rPr>
              <w:t>内容（如没有则不填）</w:t>
            </w:r>
          </w:p>
        </w:tc>
      </w:tr>
      <w:tr w:rsidR="00714D4D" w:rsidTr="00693DAA">
        <w:trPr>
          <w:trHeight w:val="11849"/>
          <w:jc w:val="center"/>
        </w:trPr>
        <w:tc>
          <w:tcPr>
            <w:tcW w:w="9639" w:type="dxa"/>
            <w:vAlign w:val="center"/>
          </w:tcPr>
          <w:p w:rsidR="00714D4D" w:rsidRDefault="00714D4D" w:rsidP="00693DAA">
            <w:pPr>
              <w:adjustRightInd w:val="0"/>
              <w:rPr>
                <w:rFonts w:eastAsia="仿宋_GB2312"/>
                <w:sz w:val="22"/>
                <w:szCs w:val="22"/>
              </w:rPr>
            </w:pPr>
          </w:p>
        </w:tc>
      </w:tr>
    </w:tbl>
    <w:p w:rsidR="00714D4D" w:rsidRDefault="00714D4D" w:rsidP="00714D4D">
      <w:pPr>
        <w:adjustRightInd w:val="0"/>
        <w:snapToGrid w:val="0"/>
        <w:spacing w:line="590" w:lineRule="exact"/>
        <w:rPr>
          <w:rFonts w:eastAsia="仿宋_GB2312"/>
          <w:b/>
          <w:sz w:val="32"/>
          <w:szCs w:val="32"/>
        </w:rPr>
      </w:pPr>
    </w:p>
    <w:p w:rsidR="00714D4D" w:rsidRDefault="00714D4D" w:rsidP="00714D4D">
      <w:pPr>
        <w:adjustRightInd w:val="0"/>
        <w:snapToGrid w:val="0"/>
        <w:spacing w:line="590" w:lineRule="exact"/>
        <w:jc w:val="center"/>
        <w:rPr>
          <w:rFonts w:eastAsia="仿宋_GB2312"/>
          <w:b/>
          <w:sz w:val="32"/>
          <w:szCs w:val="32"/>
        </w:rPr>
      </w:pPr>
    </w:p>
    <w:p w:rsidR="00714D4D" w:rsidRDefault="00714D4D" w:rsidP="0021426D">
      <w:pPr>
        <w:adjustRightInd w:val="0"/>
        <w:snapToGrid w:val="0"/>
        <w:spacing w:line="59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浙江省建设工程专业高级工程师职务任职资格</w:t>
      </w:r>
      <w:r w:rsidRPr="0021426D">
        <w:rPr>
          <w:rFonts w:ascii="方正小标宋简体" w:eastAsia="方正小标宋简体" w:hint="eastAsia"/>
          <w:sz w:val="44"/>
          <w:szCs w:val="44"/>
        </w:rPr>
        <w:t>审议评分说明</w:t>
      </w:r>
    </w:p>
    <w:p w:rsidR="00714D4D" w:rsidRDefault="00714D4D" w:rsidP="00714D4D">
      <w:pPr>
        <w:adjustRightInd w:val="0"/>
        <w:snapToGrid w:val="0"/>
        <w:spacing w:line="590" w:lineRule="exact"/>
        <w:ind w:firstLineChars="200" w:firstLine="640"/>
        <w:rPr>
          <w:rFonts w:eastAsia="仿宋_GB2312"/>
          <w:sz w:val="32"/>
          <w:szCs w:val="32"/>
        </w:rPr>
      </w:pP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一、申报类别</w:t>
      </w:r>
    </w:p>
    <w:p w:rsidR="00714D4D" w:rsidRDefault="0021426D" w:rsidP="00714D4D">
      <w:pPr>
        <w:adjustRightInd w:val="0"/>
        <w:snapToGrid w:val="0"/>
        <w:spacing w:line="590" w:lineRule="exact"/>
        <w:ind w:firstLineChars="200" w:firstLine="640"/>
        <w:rPr>
          <w:rFonts w:eastAsia="仿宋_GB2312"/>
          <w:sz w:val="32"/>
          <w:szCs w:val="32"/>
        </w:rPr>
      </w:pPr>
      <w:r>
        <w:rPr>
          <w:rFonts w:eastAsia="仿宋_GB2312"/>
          <w:sz w:val="32"/>
          <w:szCs w:val="32"/>
        </w:rPr>
        <w:t>申报人员根据工作实际情况，按照《评</w:t>
      </w:r>
      <w:r>
        <w:rPr>
          <w:rFonts w:eastAsia="仿宋_GB2312" w:hint="eastAsia"/>
          <w:sz w:val="32"/>
          <w:szCs w:val="32"/>
        </w:rPr>
        <w:t>审</w:t>
      </w:r>
      <w:r w:rsidR="00714D4D">
        <w:rPr>
          <w:rFonts w:eastAsia="仿宋_GB2312"/>
          <w:sz w:val="32"/>
          <w:szCs w:val="32"/>
        </w:rPr>
        <w:t>条件》第</w:t>
      </w:r>
      <w:r w:rsidR="00714D4D">
        <w:rPr>
          <w:rFonts w:eastAsia="仿宋_GB2312" w:hint="eastAsia"/>
          <w:sz w:val="32"/>
          <w:szCs w:val="32"/>
        </w:rPr>
        <w:t>六</w:t>
      </w:r>
      <w:r w:rsidR="00714D4D">
        <w:rPr>
          <w:rFonts w:eastAsia="仿宋_GB2312"/>
          <w:sz w:val="32"/>
          <w:szCs w:val="32"/>
        </w:rPr>
        <w:t>条第二、第三和第四项的分类规定，在规划与设计，施工与监理，技术管理</w:t>
      </w:r>
      <w:r w:rsidR="00714D4D">
        <w:rPr>
          <w:rFonts w:eastAsia="仿宋_GB2312"/>
          <w:sz w:val="32"/>
          <w:szCs w:val="32"/>
        </w:rPr>
        <w:t>3</w:t>
      </w:r>
      <w:r w:rsidR="00714D4D">
        <w:rPr>
          <w:rFonts w:eastAsia="仿宋_GB2312"/>
          <w:sz w:val="32"/>
          <w:szCs w:val="32"/>
        </w:rPr>
        <w:t>个申报类别中选择一类。分类应对应所从事的岗位，如从事规划咨询、绿色咨询、节能评估咨询等咨询工作按照规划设计类申报；如从事工程咨询按照施工与监理类申报；如从事招投标咨询按照技术管理类申报。</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二、申报人类别</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（一）正常申报：具有本专业或相近专业大学本科学历、研究生学历（硕士学位），取得工程师资格后，实际聘任工程师职务</w:t>
      </w:r>
      <w:r>
        <w:rPr>
          <w:rFonts w:eastAsia="仿宋_GB2312"/>
          <w:sz w:val="32"/>
          <w:szCs w:val="32"/>
        </w:rPr>
        <w:t>5</w:t>
      </w:r>
      <w:r>
        <w:rPr>
          <w:rFonts w:eastAsia="仿宋_GB2312"/>
          <w:sz w:val="32"/>
          <w:szCs w:val="32"/>
        </w:rPr>
        <w:t>年以上。或具有本专业或相近专业博士学位，取得工程师资格后，实际聘任工程师职务</w:t>
      </w:r>
      <w:r>
        <w:rPr>
          <w:rFonts w:eastAsia="仿宋_GB2312"/>
          <w:sz w:val="32"/>
          <w:szCs w:val="32"/>
        </w:rPr>
        <w:t>2</w:t>
      </w:r>
      <w:r>
        <w:rPr>
          <w:rFonts w:eastAsia="仿宋_GB2312"/>
          <w:sz w:val="32"/>
          <w:szCs w:val="32"/>
        </w:rPr>
        <w:t>年以上。</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（二）转评：任高级专业技术职务</w:t>
      </w:r>
      <w:r>
        <w:rPr>
          <w:rFonts w:eastAsia="仿宋_GB2312"/>
          <w:sz w:val="32"/>
          <w:szCs w:val="32"/>
        </w:rPr>
        <w:t>1</w:t>
      </w:r>
      <w:r>
        <w:rPr>
          <w:rFonts w:eastAsia="仿宋_GB2312"/>
          <w:sz w:val="32"/>
          <w:szCs w:val="32"/>
        </w:rPr>
        <w:t>年以上，因专业技术岗位变动或工作需要，符合申报条件的，可转</w:t>
      </w:r>
      <w:proofErr w:type="gramStart"/>
      <w:r>
        <w:rPr>
          <w:rFonts w:eastAsia="仿宋_GB2312"/>
          <w:sz w:val="32"/>
          <w:szCs w:val="32"/>
        </w:rPr>
        <w:t>评建设</w:t>
      </w:r>
      <w:proofErr w:type="gramEnd"/>
      <w:r>
        <w:rPr>
          <w:rFonts w:eastAsia="仿宋_GB2312"/>
          <w:sz w:val="32"/>
          <w:szCs w:val="32"/>
        </w:rPr>
        <w:t>工程专业高级工程师资格。</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（三）标志性业绩</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有符合的标志</w:t>
      </w:r>
      <w:proofErr w:type="gramStart"/>
      <w:r>
        <w:rPr>
          <w:rFonts w:eastAsia="仿宋_GB2312"/>
          <w:sz w:val="32"/>
          <w:szCs w:val="32"/>
        </w:rPr>
        <w:t>性业绩</w:t>
      </w:r>
      <w:proofErr w:type="gramEnd"/>
      <w:r>
        <w:rPr>
          <w:rFonts w:eastAsia="仿宋_GB2312"/>
          <w:sz w:val="32"/>
          <w:szCs w:val="32"/>
        </w:rPr>
        <w:t>申报人员，经专业</w:t>
      </w:r>
      <w:proofErr w:type="gramStart"/>
      <w:r>
        <w:rPr>
          <w:rFonts w:eastAsia="仿宋_GB2312"/>
          <w:sz w:val="32"/>
          <w:szCs w:val="32"/>
        </w:rPr>
        <w:t>审议组</w:t>
      </w:r>
      <w:proofErr w:type="gramEnd"/>
      <w:r>
        <w:rPr>
          <w:rFonts w:eastAsia="仿宋_GB2312"/>
          <w:sz w:val="32"/>
          <w:szCs w:val="32"/>
        </w:rPr>
        <w:t>审核确认后，可直接提交评委会，不需在评分项打分。</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标志</w:t>
      </w:r>
      <w:proofErr w:type="gramStart"/>
      <w:r>
        <w:rPr>
          <w:rFonts w:eastAsia="仿宋_GB2312"/>
          <w:sz w:val="32"/>
          <w:szCs w:val="32"/>
        </w:rPr>
        <w:t>性业绩</w:t>
      </w:r>
      <w:proofErr w:type="gramEnd"/>
      <w:r>
        <w:rPr>
          <w:rFonts w:eastAsia="仿宋_GB2312"/>
          <w:sz w:val="32"/>
          <w:szCs w:val="32"/>
        </w:rPr>
        <w:t>是指：</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）国家科学技术奖和国家技术发明奖获奖人员；省</w:t>
      </w:r>
      <w:r>
        <w:rPr>
          <w:rFonts w:eastAsia="仿宋_GB2312"/>
          <w:sz w:val="32"/>
          <w:szCs w:val="32"/>
        </w:rPr>
        <w:lastRenderedPageBreak/>
        <w:t>科学技术奖一等奖的获奖人员；省科学技术奖二等奖的主要获奖人员（排名前</w:t>
      </w:r>
      <w:r>
        <w:rPr>
          <w:rFonts w:eastAsia="仿宋_GB2312"/>
          <w:sz w:val="32"/>
          <w:szCs w:val="32"/>
        </w:rPr>
        <w:t>7</w:t>
      </w:r>
      <w:r>
        <w:rPr>
          <w:rFonts w:eastAsia="仿宋_GB2312"/>
          <w:sz w:val="32"/>
          <w:szCs w:val="32"/>
        </w:rPr>
        <w:t>）；省科学技术奖三等奖的主要获奖人员（排名前</w:t>
      </w:r>
      <w:r>
        <w:rPr>
          <w:rFonts w:eastAsia="仿宋_GB2312"/>
          <w:sz w:val="32"/>
          <w:szCs w:val="32"/>
        </w:rPr>
        <w:t>5</w:t>
      </w:r>
      <w:r>
        <w:rPr>
          <w:rFonts w:eastAsia="仿宋_GB2312"/>
          <w:sz w:val="32"/>
          <w:szCs w:val="32"/>
        </w:rPr>
        <w:t>）；设区市（厅）级科学技术奖一等奖的主要获奖人员（排名前</w:t>
      </w:r>
      <w:r>
        <w:rPr>
          <w:rFonts w:eastAsia="仿宋_GB2312"/>
          <w:sz w:val="32"/>
          <w:szCs w:val="32"/>
        </w:rPr>
        <w:t>3</w:t>
      </w:r>
      <w:r>
        <w:rPr>
          <w:rFonts w:eastAsia="仿宋_GB2312"/>
          <w:sz w:val="32"/>
          <w:szCs w:val="32"/>
        </w:rPr>
        <w:t>）；设区市（厅）级科学技术奖二等奖的主要获奖人员（排名前</w:t>
      </w:r>
      <w:r>
        <w:rPr>
          <w:rFonts w:eastAsia="仿宋_GB2312"/>
          <w:sz w:val="32"/>
          <w:szCs w:val="32"/>
        </w:rPr>
        <w:t>2</w:t>
      </w:r>
      <w:r>
        <w:rPr>
          <w:rFonts w:eastAsia="仿宋_GB2312"/>
          <w:sz w:val="32"/>
          <w:szCs w:val="32"/>
        </w:rPr>
        <w:t>）。</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中国建筑工程鲁班奖的主要获奖人员（项目经理、总监理工程师、项目技术负责人）；詹天佑土木工程大奖、国家优质工程奖的主要获奖人员（项目经理、总监理工程师）；全国工程勘察设计（国家级）金、银奖获奖人员；全国工程勘察设计（行业）一等奖的主要获奖人员（排名前</w:t>
      </w:r>
      <w:r>
        <w:rPr>
          <w:rFonts w:eastAsia="仿宋_GB2312"/>
          <w:sz w:val="32"/>
          <w:szCs w:val="32"/>
        </w:rPr>
        <w:t>7</w:t>
      </w:r>
      <w:r>
        <w:rPr>
          <w:rFonts w:eastAsia="仿宋_GB2312"/>
          <w:sz w:val="32"/>
          <w:szCs w:val="32"/>
        </w:rPr>
        <w:t>）。</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）国家标准、行业标准和地方标准的主要起草人（排名前</w:t>
      </w:r>
      <w:r>
        <w:rPr>
          <w:rFonts w:eastAsia="仿宋_GB2312"/>
          <w:sz w:val="32"/>
          <w:szCs w:val="32"/>
        </w:rPr>
        <w:t>3</w:t>
      </w:r>
      <w:r>
        <w:rPr>
          <w:rFonts w:eastAsia="仿宋_GB2312"/>
          <w:sz w:val="32"/>
          <w:szCs w:val="32"/>
        </w:rPr>
        <w:t>）；全国统一定额和地方定额的主要起草人（排名前</w:t>
      </w:r>
      <w:r>
        <w:rPr>
          <w:rFonts w:eastAsia="仿宋_GB2312"/>
          <w:sz w:val="32"/>
          <w:szCs w:val="32"/>
        </w:rPr>
        <w:t>3</w:t>
      </w:r>
      <w:r>
        <w:rPr>
          <w:rFonts w:eastAsia="仿宋_GB2312"/>
          <w:sz w:val="32"/>
          <w:szCs w:val="32"/>
        </w:rPr>
        <w:t>）；国家级工法的主要编写者（排名前</w:t>
      </w:r>
      <w:r>
        <w:rPr>
          <w:rFonts w:eastAsia="仿宋_GB2312"/>
          <w:sz w:val="32"/>
          <w:szCs w:val="32"/>
        </w:rPr>
        <w:t>1</w:t>
      </w:r>
      <w:r>
        <w:rPr>
          <w:rFonts w:eastAsia="仿宋_GB2312"/>
          <w:sz w:val="32"/>
          <w:szCs w:val="32"/>
        </w:rPr>
        <w:t>）</w:t>
      </w:r>
      <w:r>
        <w:rPr>
          <w:rFonts w:eastAsia="仿宋_GB2312" w:hint="eastAsia"/>
          <w:sz w:val="32"/>
          <w:szCs w:val="32"/>
        </w:rPr>
        <w:t>。</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申报人的标志</w:t>
      </w:r>
      <w:proofErr w:type="gramStart"/>
      <w:r>
        <w:rPr>
          <w:rFonts w:eastAsia="仿宋_GB2312"/>
          <w:kern w:val="0"/>
          <w:sz w:val="32"/>
          <w:szCs w:val="32"/>
        </w:rPr>
        <w:t>性业绩</w:t>
      </w:r>
      <w:proofErr w:type="gramEnd"/>
      <w:r>
        <w:rPr>
          <w:rFonts w:eastAsia="仿宋_GB2312"/>
          <w:kern w:val="0"/>
          <w:sz w:val="32"/>
          <w:szCs w:val="32"/>
        </w:rPr>
        <w:t>内容应</w:t>
      </w:r>
      <w:proofErr w:type="gramStart"/>
      <w:r>
        <w:rPr>
          <w:rFonts w:eastAsia="仿宋_GB2312"/>
          <w:kern w:val="0"/>
          <w:sz w:val="32"/>
          <w:szCs w:val="32"/>
        </w:rPr>
        <w:t>由审议</w:t>
      </w:r>
      <w:proofErr w:type="gramEnd"/>
      <w:r>
        <w:rPr>
          <w:rFonts w:eastAsia="仿宋_GB2312"/>
          <w:kern w:val="0"/>
          <w:sz w:val="32"/>
          <w:szCs w:val="32"/>
        </w:rPr>
        <w:t>专家在《高级工程师资格审议评分表》背面明示。</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sz w:val="32"/>
          <w:szCs w:val="32"/>
        </w:rPr>
        <w:t>地方定额是指版本定额，不包括补充定额、一次性补充定额和造价信息。</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sz w:val="32"/>
          <w:szCs w:val="32"/>
        </w:rPr>
        <w:t>（四）其他：申报人员实际聘任工程师职务不到</w:t>
      </w:r>
      <w:r>
        <w:rPr>
          <w:rFonts w:eastAsia="仿宋_GB2312"/>
          <w:sz w:val="32"/>
          <w:szCs w:val="32"/>
        </w:rPr>
        <w:t>5</w:t>
      </w:r>
      <w:r>
        <w:rPr>
          <w:rFonts w:eastAsia="仿宋_GB2312"/>
          <w:sz w:val="32"/>
          <w:szCs w:val="32"/>
        </w:rPr>
        <w:t>年或大专及以下学历，其</w:t>
      </w:r>
      <w:r>
        <w:rPr>
          <w:rFonts w:eastAsia="仿宋_GB2312"/>
          <w:kern w:val="0"/>
          <w:sz w:val="32"/>
          <w:szCs w:val="32"/>
        </w:rPr>
        <w:t>自评分达到规定分值（根据行业发展情况适时调整），且</w:t>
      </w:r>
      <w:r>
        <w:rPr>
          <w:rFonts w:eastAsia="仿宋_GB2312"/>
          <w:sz w:val="32"/>
          <w:szCs w:val="32"/>
        </w:rPr>
        <w:t>由</w:t>
      </w:r>
      <w:r>
        <w:rPr>
          <w:rFonts w:eastAsia="仿宋_GB2312"/>
          <w:sz w:val="32"/>
          <w:szCs w:val="32"/>
        </w:rPr>
        <w:t>2</w:t>
      </w:r>
      <w:r>
        <w:rPr>
          <w:rFonts w:eastAsia="仿宋_GB2312"/>
          <w:sz w:val="32"/>
          <w:szCs w:val="32"/>
        </w:rPr>
        <w:t>名本专业或相近专业正高级工程师推荐的。</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三、控制项</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控制项为评价高级工程师资格的必备条件，由思想道德、</w:t>
      </w:r>
      <w:r>
        <w:rPr>
          <w:rFonts w:eastAsia="仿宋_GB2312"/>
          <w:sz w:val="32"/>
          <w:szCs w:val="32"/>
        </w:rPr>
        <w:lastRenderedPageBreak/>
        <w:t>年度考核、继续教育、专业理论和面试成绩</w:t>
      </w:r>
      <w:r>
        <w:rPr>
          <w:rFonts w:eastAsia="仿宋_GB2312"/>
          <w:sz w:val="32"/>
          <w:szCs w:val="32"/>
        </w:rPr>
        <w:t>5</w:t>
      </w:r>
      <w:r>
        <w:rPr>
          <w:rFonts w:eastAsia="仿宋_GB2312"/>
          <w:sz w:val="32"/>
          <w:szCs w:val="32"/>
        </w:rPr>
        <w:t>项组成。应先审查所有控制项是否满足要求，当参评人员的控制项有一条不满足要求时，不能参与高级工程师的评价。</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（一）思想道德：</w:t>
      </w:r>
      <w:r w:rsidR="00993786">
        <w:rPr>
          <w:rFonts w:eastAsia="仿宋_GB2312"/>
          <w:kern w:val="0"/>
          <w:sz w:val="32"/>
          <w:szCs w:val="32"/>
        </w:rPr>
        <w:t>申报人应当遵守《中华人民共和国宪法》和法律法规，具有良好的职业道德和敬业精神，热爱本职工作，履行岗位职责，努力完成工作任务，积极为我省建设事业发展服务。</w:t>
      </w:r>
      <w:r w:rsidR="00993786">
        <w:rPr>
          <w:rFonts w:eastAsia="仿宋_GB2312"/>
          <w:sz w:val="32"/>
          <w:szCs w:val="32"/>
        </w:rPr>
        <w:t>同时根据《评</w:t>
      </w:r>
      <w:r w:rsidR="00993786">
        <w:rPr>
          <w:rFonts w:eastAsia="仿宋_GB2312" w:hint="eastAsia"/>
          <w:sz w:val="32"/>
          <w:szCs w:val="32"/>
        </w:rPr>
        <w:t>审</w:t>
      </w:r>
      <w:r>
        <w:rPr>
          <w:rFonts w:eastAsia="仿宋_GB2312"/>
          <w:sz w:val="32"/>
          <w:szCs w:val="32"/>
        </w:rPr>
        <w:t>条件》第</w:t>
      </w:r>
      <w:r w:rsidR="00993786">
        <w:rPr>
          <w:rFonts w:eastAsia="仿宋_GB2312" w:hint="eastAsia"/>
          <w:sz w:val="32"/>
          <w:szCs w:val="32"/>
        </w:rPr>
        <w:t>七</w:t>
      </w:r>
      <w:r>
        <w:rPr>
          <w:rFonts w:eastAsia="仿宋_GB2312"/>
          <w:sz w:val="32"/>
          <w:szCs w:val="32"/>
        </w:rPr>
        <w:t>条的规定，当有下列情形之一的，取消评审资格，</w:t>
      </w:r>
      <w:r>
        <w:rPr>
          <w:rFonts w:eastAsia="仿宋_GB2312"/>
          <w:sz w:val="32"/>
          <w:szCs w:val="32"/>
        </w:rPr>
        <w:t>1</w:t>
      </w:r>
      <w:r>
        <w:rPr>
          <w:rFonts w:eastAsia="仿宋_GB2312" w:hint="eastAsia"/>
          <w:sz w:val="32"/>
          <w:szCs w:val="32"/>
        </w:rPr>
        <w:t>．</w:t>
      </w:r>
      <w:r>
        <w:rPr>
          <w:rFonts w:eastAsia="仿宋_GB2312"/>
          <w:sz w:val="32"/>
          <w:szCs w:val="32"/>
        </w:rPr>
        <w:t>伪造、变造证件、证明等申报材料的；</w:t>
      </w:r>
      <w:r>
        <w:rPr>
          <w:rFonts w:eastAsia="仿宋_GB2312"/>
          <w:sz w:val="32"/>
          <w:szCs w:val="32"/>
        </w:rPr>
        <w:t>2</w:t>
      </w:r>
      <w:r>
        <w:rPr>
          <w:rFonts w:eastAsia="仿宋_GB2312" w:hint="eastAsia"/>
          <w:sz w:val="32"/>
          <w:szCs w:val="32"/>
        </w:rPr>
        <w:t>．</w:t>
      </w:r>
      <w:r>
        <w:rPr>
          <w:rFonts w:eastAsia="仿宋_GB2312"/>
          <w:sz w:val="32"/>
          <w:szCs w:val="32"/>
        </w:rPr>
        <w:t>有违纪违法行为，仍在处理、处分、处罚阶段或任现职后曾有严重违纪违法行为，在申报材料上瞒报的；</w:t>
      </w:r>
      <w:r>
        <w:rPr>
          <w:rFonts w:eastAsia="仿宋_GB2312"/>
          <w:sz w:val="32"/>
          <w:szCs w:val="32"/>
        </w:rPr>
        <w:t>3</w:t>
      </w:r>
      <w:r>
        <w:rPr>
          <w:rFonts w:eastAsia="仿宋_GB2312" w:hint="eastAsia"/>
          <w:sz w:val="32"/>
          <w:szCs w:val="32"/>
        </w:rPr>
        <w:t>．</w:t>
      </w:r>
      <w:r>
        <w:rPr>
          <w:rFonts w:eastAsia="仿宋_GB2312"/>
          <w:sz w:val="32"/>
          <w:szCs w:val="32"/>
        </w:rPr>
        <w:t>有其他严重违反评审规定行为的。</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（二）年度考核：近</w:t>
      </w:r>
      <w:r>
        <w:rPr>
          <w:rFonts w:eastAsia="仿宋_GB2312"/>
          <w:sz w:val="32"/>
          <w:szCs w:val="32"/>
        </w:rPr>
        <w:t>4</w:t>
      </w:r>
      <w:r>
        <w:rPr>
          <w:rFonts w:eastAsia="仿宋_GB2312"/>
          <w:sz w:val="32"/>
          <w:szCs w:val="32"/>
        </w:rPr>
        <w:t>年的年度考核应为合格以上。</w:t>
      </w:r>
    </w:p>
    <w:p w:rsidR="00714D4D" w:rsidRDefault="00993786" w:rsidP="00714D4D">
      <w:pPr>
        <w:shd w:val="clear" w:color="auto" w:fill="FFFFFF"/>
        <w:adjustRightInd w:val="0"/>
        <w:snapToGrid w:val="0"/>
        <w:spacing w:line="590" w:lineRule="exact"/>
        <w:ind w:firstLineChars="200" w:firstLine="640"/>
        <w:rPr>
          <w:rFonts w:eastAsia="仿宋_GB2312"/>
          <w:sz w:val="32"/>
          <w:szCs w:val="32"/>
        </w:rPr>
      </w:pPr>
      <w:r>
        <w:rPr>
          <w:rFonts w:eastAsia="仿宋_GB2312"/>
          <w:sz w:val="32"/>
          <w:szCs w:val="32"/>
        </w:rPr>
        <w:t>（三）继续教育：</w:t>
      </w:r>
      <w:r w:rsidR="00714D4D">
        <w:rPr>
          <w:rFonts w:eastAsia="仿宋_GB2312"/>
          <w:sz w:val="32"/>
          <w:szCs w:val="32"/>
        </w:rPr>
        <w:t>申报评审高级工程师职务任职资格的，应按规定完成相应的继续教育学习。专业技术人员每年度继续教育不得少于</w:t>
      </w:r>
      <w:r w:rsidR="00714D4D">
        <w:rPr>
          <w:rFonts w:eastAsia="仿宋_GB2312"/>
          <w:sz w:val="32"/>
          <w:szCs w:val="32"/>
        </w:rPr>
        <w:t>90</w:t>
      </w:r>
      <w:r w:rsidR="00714D4D">
        <w:rPr>
          <w:rFonts w:eastAsia="仿宋_GB2312"/>
          <w:sz w:val="32"/>
          <w:szCs w:val="32"/>
        </w:rPr>
        <w:t>学时，其中专业科目不少于</w:t>
      </w:r>
      <w:r w:rsidR="00714D4D">
        <w:rPr>
          <w:rFonts w:eastAsia="仿宋_GB2312"/>
          <w:sz w:val="32"/>
          <w:szCs w:val="32"/>
        </w:rPr>
        <w:t>60</w:t>
      </w:r>
      <w:r w:rsidR="00714D4D">
        <w:rPr>
          <w:rFonts w:eastAsia="仿宋_GB2312"/>
          <w:sz w:val="32"/>
          <w:szCs w:val="32"/>
        </w:rPr>
        <w:t>学时，</w:t>
      </w:r>
      <w:proofErr w:type="gramStart"/>
      <w:r w:rsidR="00714D4D">
        <w:rPr>
          <w:rFonts w:eastAsia="仿宋_GB2312"/>
          <w:sz w:val="32"/>
          <w:szCs w:val="32"/>
        </w:rPr>
        <w:t>公需科目</w:t>
      </w:r>
      <w:proofErr w:type="gramEnd"/>
      <w:r w:rsidR="00714D4D">
        <w:rPr>
          <w:rFonts w:eastAsia="仿宋_GB2312"/>
          <w:sz w:val="32"/>
          <w:szCs w:val="32"/>
        </w:rPr>
        <w:t>不少于</w:t>
      </w:r>
      <w:r w:rsidR="00714D4D">
        <w:rPr>
          <w:rFonts w:eastAsia="仿宋_GB2312"/>
          <w:sz w:val="32"/>
          <w:szCs w:val="32"/>
        </w:rPr>
        <w:t>18</w:t>
      </w:r>
      <w:r w:rsidR="00714D4D">
        <w:rPr>
          <w:rFonts w:eastAsia="仿宋_GB2312"/>
          <w:sz w:val="32"/>
          <w:szCs w:val="32"/>
        </w:rPr>
        <w:t>学时（其中</w:t>
      </w:r>
      <w:proofErr w:type="gramStart"/>
      <w:r w:rsidR="00714D4D">
        <w:rPr>
          <w:rFonts w:eastAsia="仿宋_GB2312"/>
          <w:sz w:val="32"/>
          <w:szCs w:val="32"/>
        </w:rPr>
        <w:t>行业公需科目</w:t>
      </w:r>
      <w:proofErr w:type="gramEnd"/>
      <w:r w:rsidR="00714D4D">
        <w:rPr>
          <w:rFonts w:eastAsia="仿宋_GB2312"/>
          <w:sz w:val="32"/>
          <w:szCs w:val="32"/>
        </w:rPr>
        <w:t>不少于</w:t>
      </w:r>
      <w:r w:rsidR="00714D4D">
        <w:rPr>
          <w:rFonts w:eastAsia="仿宋_GB2312"/>
          <w:sz w:val="32"/>
          <w:szCs w:val="32"/>
        </w:rPr>
        <w:t>12</w:t>
      </w:r>
      <w:r w:rsidR="00714D4D">
        <w:rPr>
          <w:rFonts w:eastAsia="仿宋_GB2312"/>
          <w:sz w:val="32"/>
          <w:szCs w:val="32"/>
        </w:rPr>
        <w:t>学时）。申报对象应从学时登记管理系统打印并提交继续教育学时登记证明。</w:t>
      </w:r>
    </w:p>
    <w:p w:rsidR="00714D4D" w:rsidRDefault="00993786" w:rsidP="00714D4D">
      <w:pPr>
        <w:adjustRightInd w:val="0"/>
        <w:snapToGrid w:val="0"/>
        <w:spacing w:line="590" w:lineRule="exact"/>
        <w:ind w:firstLineChars="200" w:firstLine="640"/>
        <w:rPr>
          <w:rFonts w:eastAsia="仿宋_GB2312"/>
          <w:sz w:val="32"/>
          <w:szCs w:val="32"/>
        </w:rPr>
      </w:pPr>
      <w:r>
        <w:rPr>
          <w:rFonts w:eastAsia="仿宋_GB2312"/>
          <w:sz w:val="32"/>
          <w:szCs w:val="32"/>
        </w:rPr>
        <w:t>（四）专业理论：规划与设计类应满足《评</w:t>
      </w:r>
      <w:r>
        <w:rPr>
          <w:rFonts w:eastAsia="仿宋_GB2312" w:hint="eastAsia"/>
          <w:sz w:val="32"/>
          <w:szCs w:val="32"/>
        </w:rPr>
        <w:t>审</w:t>
      </w:r>
      <w:r>
        <w:rPr>
          <w:rFonts w:eastAsia="仿宋_GB2312"/>
          <w:sz w:val="32"/>
          <w:szCs w:val="32"/>
        </w:rPr>
        <w:t>条件》第</w:t>
      </w:r>
      <w:r>
        <w:rPr>
          <w:rFonts w:eastAsia="仿宋_GB2312" w:hint="eastAsia"/>
          <w:sz w:val="32"/>
          <w:szCs w:val="32"/>
        </w:rPr>
        <w:t>一</w:t>
      </w:r>
      <w:r w:rsidR="00714D4D">
        <w:rPr>
          <w:rFonts w:eastAsia="仿宋_GB2312"/>
          <w:sz w:val="32"/>
          <w:szCs w:val="32"/>
        </w:rPr>
        <w:t>条第一项的规定；施工与监理类应满足《</w:t>
      </w:r>
      <w:r>
        <w:rPr>
          <w:rFonts w:eastAsia="仿宋_GB2312"/>
          <w:sz w:val="32"/>
          <w:szCs w:val="32"/>
        </w:rPr>
        <w:t>评</w:t>
      </w:r>
      <w:r>
        <w:rPr>
          <w:rFonts w:eastAsia="仿宋_GB2312" w:hint="eastAsia"/>
          <w:sz w:val="32"/>
          <w:szCs w:val="32"/>
        </w:rPr>
        <w:t>审</w:t>
      </w:r>
      <w:r>
        <w:rPr>
          <w:rFonts w:eastAsia="仿宋_GB2312"/>
          <w:sz w:val="32"/>
          <w:szCs w:val="32"/>
        </w:rPr>
        <w:t>条件》第</w:t>
      </w:r>
      <w:r>
        <w:rPr>
          <w:rFonts w:eastAsia="仿宋_GB2312" w:hint="eastAsia"/>
          <w:sz w:val="32"/>
          <w:szCs w:val="32"/>
        </w:rPr>
        <w:t>二</w:t>
      </w:r>
      <w:r w:rsidR="00714D4D">
        <w:rPr>
          <w:rFonts w:eastAsia="仿宋_GB2312"/>
          <w:sz w:val="32"/>
          <w:szCs w:val="32"/>
        </w:rPr>
        <w:t>条第一项的规定；技术管理类应满足《</w:t>
      </w:r>
      <w:r>
        <w:rPr>
          <w:rFonts w:eastAsia="仿宋_GB2312"/>
          <w:sz w:val="32"/>
          <w:szCs w:val="32"/>
        </w:rPr>
        <w:t>评</w:t>
      </w:r>
      <w:r>
        <w:rPr>
          <w:rFonts w:eastAsia="仿宋_GB2312" w:hint="eastAsia"/>
          <w:sz w:val="32"/>
          <w:szCs w:val="32"/>
        </w:rPr>
        <w:t>审</w:t>
      </w:r>
      <w:r w:rsidR="00714D4D">
        <w:rPr>
          <w:rFonts w:eastAsia="仿宋_GB2312"/>
          <w:sz w:val="32"/>
          <w:szCs w:val="32"/>
        </w:rPr>
        <w:t>条件》第</w:t>
      </w:r>
      <w:r>
        <w:rPr>
          <w:rFonts w:eastAsia="仿宋_GB2312" w:hint="eastAsia"/>
          <w:sz w:val="32"/>
          <w:szCs w:val="32"/>
        </w:rPr>
        <w:t>三</w:t>
      </w:r>
      <w:r w:rsidR="00714D4D">
        <w:rPr>
          <w:rFonts w:eastAsia="仿宋_GB2312"/>
          <w:sz w:val="32"/>
          <w:szCs w:val="32"/>
        </w:rPr>
        <w:t>条第一项的规定。</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（五）面试成绩：面试成绩不合格的，不能参与高级工</w:t>
      </w:r>
      <w:r>
        <w:rPr>
          <w:rFonts w:eastAsia="仿宋_GB2312"/>
          <w:sz w:val="32"/>
          <w:szCs w:val="32"/>
        </w:rPr>
        <w:lastRenderedPageBreak/>
        <w:t>程师的评价，不需面试的除外。</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四、下级评委票数</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下级评委票数是指中评委推荐的得票数，满分为</w:t>
      </w:r>
      <w:r>
        <w:rPr>
          <w:rFonts w:eastAsia="仿宋_GB2312"/>
          <w:sz w:val="32"/>
          <w:szCs w:val="32"/>
        </w:rPr>
        <w:t>3</w:t>
      </w:r>
      <w:r>
        <w:rPr>
          <w:rFonts w:eastAsia="仿宋_GB2312"/>
          <w:sz w:val="32"/>
          <w:szCs w:val="32"/>
        </w:rPr>
        <w:t>分，最低为</w:t>
      </w:r>
      <w:r>
        <w:rPr>
          <w:rFonts w:eastAsia="仿宋_GB2312"/>
          <w:sz w:val="32"/>
          <w:szCs w:val="32"/>
        </w:rPr>
        <w:t>0</w:t>
      </w:r>
      <w:r>
        <w:rPr>
          <w:rFonts w:eastAsia="仿宋_GB2312"/>
          <w:sz w:val="32"/>
          <w:szCs w:val="32"/>
        </w:rPr>
        <w:t>分。</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五、学历学位</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学历学位满分为</w:t>
      </w:r>
      <w:r>
        <w:rPr>
          <w:rFonts w:eastAsia="仿宋_GB2312"/>
          <w:kern w:val="0"/>
          <w:sz w:val="32"/>
          <w:szCs w:val="32"/>
        </w:rPr>
        <w:t>7</w:t>
      </w:r>
      <w:r>
        <w:rPr>
          <w:rFonts w:eastAsia="仿宋_GB2312"/>
          <w:kern w:val="0"/>
          <w:sz w:val="32"/>
          <w:szCs w:val="32"/>
        </w:rPr>
        <w:t>分，最低为</w:t>
      </w:r>
      <w:r>
        <w:rPr>
          <w:rFonts w:eastAsia="仿宋_GB2312"/>
          <w:kern w:val="0"/>
          <w:sz w:val="32"/>
          <w:szCs w:val="32"/>
        </w:rPr>
        <w:t>0</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（一）学历学位是指申报人获得的最高层次的学历和学位。如取得不同专业学历（学位），但其中一个专业学历（学位）为建设工程专业或相近专业的，其学历（学位）可</w:t>
      </w:r>
      <w:proofErr w:type="gramStart"/>
      <w:r>
        <w:rPr>
          <w:rFonts w:eastAsia="仿宋_GB2312"/>
          <w:kern w:val="0"/>
          <w:sz w:val="32"/>
          <w:szCs w:val="32"/>
        </w:rPr>
        <w:t>按获得</w:t>
      </w:r>
      <w:proofErr w:type="gramEnd"/>
      <w:r>
        <w:rPr>
          <w:rFonts w:eastAsia="仿宋_GB2312"/>
          <w:kern w:val="0"/>
          <w:sz w:val="32"/>
          <w:szCs w:val="32"/>
        </w:rPr>
        <w:t>的最高学历（学位）认定。</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（二）申报人所学专业与申报的专业不一致或不相近时，应视为不具备相应的学历。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（三）申报人应提交由中国高等教育学生信息网出具的《学</w:t>
      </w:r>
      <w:r>
        <w:rPr>
          <w:rFonts w:eastAsia="仿宋_GB2312"/>
          <w:spacing w:val="-4"/>
          <w:kern w:val="0"/>
          <w:sz w:val="32"/>
          <w:szCs w:val="32"/>
        </w:rPr>
        <w:t>历证书电子注册备案表》或有效的《中国高等教育学历认证报告》</w:t>
      </w:r>
      <w:r>
        <w:rPr>
          <w:rFonts w:eastAsia="仿宋_GB2312"/>
          <w:kern w:val="0"/>
          <w:sz w:val="32"/>
          <w:szCs w:val="32"/>
        </w:rPr>
        <w:t>。</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六、经历与能力</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sz w:val="32"/>
          <w:szCs w:val="32"/>
        </w:rPr>
        <w:t>经历与能力</w:t>
      </w:r>
      <w:r>
        <w:rPr>
          <w:rFonts w:eastAsia="仿宋_GB2312"/>
          <w:kern w:val="0"/>
          <w:sz w:val="32"/>
          <w:szCs w:val="32"/>
        </w:rPr>
        <w:t>满分为</w:t>
      </w:r>
      <w:r>
        <w:rPr>
          <w:rFonts w:eastAsia="仿宋_GB2312"/>
          <w:kern w:val="0"/>
          <w:sz w:val="32"/>
          <w:szCs w:val="32"/>
        </w:rPr>
        <w:t>10</w:t>
      </w:r>
      <w:r>
        <w:rPr>
          <w:rFonts w:eastAsia="仿宋_GB2312"/>
          <w:kern w:val="0"/>
          <w:sz w:val="32"/>
          <w:szCs w:val="32"/>
        </w:rPr>
        <w:t>分，最低为</w:t>
      </w:r>
      <w:r>
        <w:rPr>
          <w:rFonts w:eastAsia="仿宋_GB2312"/>
          <w:kern w:val="0"/>
          <w:sz w:val="32"/>
          <w:szCs w:val="32"/>
        </w:rPr>
        <w:t>0</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经历与能力是指申报人员符合《评</w:t>
      </w:r>
      <w:r w:rsidR="00993786">
        <w:rPr>
          <w:rFonts w:eastAsia="仿宋_GB2312" w:hint="eastAsia"/>
          <w:sz w:val="32"/>
          <w:szCs w:val="32"/>
        </w:rPr>
        <w:t>审</w:t>
      </w:r>
      <w:r>
        <w:rPr>
          <w:rFonts w:eastAsia="仿宋_GB2312"/>
          <w:sz w:val="32"/>
          <w:szCs w:val="32"/>
        </w:rPr>
        <w:t>条件》专业技术工作经历与能力</w:t>
      </w:r>
      <w:r>
        <w:rPr>
          <w:rFonts w:eastAsia="仿宋_GB2312"/>
          <w:sz w:val="32"/>
          <w:szCs w:val="32"/>
        </w:rPr>
        <w:t>5</w:t>
      </w:r>
      <w:r>
        <w:rPr>
          <w:rFonts w:eastAsia="仿宋_GB2312"/>
          <w:sz w:val="32"/>
          <w:szCs w:val="32"/>
        </w:rPr>
        <w:t>项要求的项数。其中规划与设计类</w:t>
      </w:r>
      <w:r>
        <w:rPr>
          <w:rFonts w:eastAsia="仿宋_GB2312"/>
          <w:kern w:val="0"/>
          <w:sz w:val="32"/>
          <w:szCs w:val="32"/>
        </w:rPr>
        <w:t>申报人应符合</w:t>
      </w:r>
      <w:r>
        <w:rPr>
          <w:rFonts w:eastAsia="仿宋_GB2312"/>
          <w:sz w:val="32"/>
          <w:szCs w:val="32"/>
        </w:rPr>
        <w:t>《评</w:t>
      </w:r>
      <w:r w:rsidR="00993786">
        <w:rPr>
          <w:rFonts w:eastAsia="仿宋_GB2312" w:hint="eastAsia"/>
          <w:sz w:val="32"/>
          <w:szCs w:val="32"/>
        </w:rPr>
        <w:t>审</w:t>
      </w:r>
      <w:r>
        <w:rPr>
          <w:rFonts w:eastAsia="仿宋_GB2312"/>
          <w:sz w:val="32"/>
          <w:szCs w:val="32"/>
        </w:rPr>
        <w:t>条件》第</w:t>
      </w:r>
      <w:r w:rsidR="00993786">
        <w:rPr>
          <w:rFonts w:eastAsia="仿宋_GB2312" w:hint="eastAsia"/>
          <w:sz w:val="32"/>
          <w:szCs w:val="32"/>
        </w:rPr>
        <w:t>一</w:t>
      </w:r>
      <w:r>
        <w:rPr>
          <w:rFonts w:eastAsia="仿宋_GB2312"/>
          <w:sz w:val="32"/>
          <w:szCs w:val="32"/>
        </w:rPr>
        <w:t>条第二项的规定；施工与监理类</w:t>
      </w:r>
      <w:r>
        <w:rPr>
          <w:rFonts w:eastAsia="仿宋_GB2312"/>
          <w:kern w:val="0"/>
          <w:sz w:val="32"/>
          <w:szCs w:val="32"/>
        </w:rPr>
        <w:t>申报人应符合</w:t>
      </w:r>
      <w:r>
        <w:rPr>
          <w:rFonts w:eastAsia="仿宋_GB2312"/>
          <w:sz w:val="32"/>
          <w:szCs w:val="32"/>
        </w:rPr>
        <w:t>《</w:t>
      </w:r>
      <w:r w:rsidR="00993786">
        <w:rPr>
          <w:rFonts w:eastAsia="仿宋_GB2312"/>
          <w:sz w:val="32"/>
          <w:szCs w:val="32"/>
        </w:rPr>
        <w:t>评</w:t>
      </w:r>
      <w:r w:rsidR="00993786">
        <w:rPr>
          <w:rFonts w:eastAsia="仿宋_GB2312" w:hint="eastAsia"/>
          <w:sz w:val="32"/>
          <w:szCs w:val="32"/>
        </w:rPr>
        <w:t>审</w:t>
      </w:r>
      <w:r>
        <w:rPr>
          <w:rFonts w:eastAsia="仿宋_GB2312"/>
          <w:sz w:val="32"/>
          <w:szCs w:val="32"/>
        </w:rPr>
        <w:t>条件》第</w:t>
      </w:r>
      <w:r w:rsidR="00993786">
        <w:rPr>
          <w:rFonts w:eastAsia="仿宋_GB2312" w:hint="eastAsia"/>
          <w:sz w:val="32"/>
          <w:szCs w:val="32"/>
        </w:rPr>
        <w:t>二</w:t>
      </w:r>
      <w:r>
        <w:rPr>
          <w:rFonts w:eastAsia="仿宋_GB2312"/>
          <w:sz w:val="32"/>
          <w:szCs w:val="32"/>
        </w:rPr>
        <w:t>条第二项的规定；技术管理类</w:t>
      </w:r>
      <w:r>
        <w:rPr>
          <w:rFonts w:eastAsia="仿宋_GB2312"/>
          <w:kern w:val="0"/>
          <w:sz w:val="32"/>
          <w:szCs w:val="32"/>
        </w:rPr>
        <w:t>申报人应符合</w:t>
      </w:r>
      <w:r>
        <w:rPr>
          <w:rFonts w:eastAsia="仿宋_GB2312"/>
          <w:sz w:val="32"/>
          <w:szCs w:val="32"/>
        </w:rPr>
        <w:t>《评</w:t>
      </w:r>
      <w:r w:rsidR="00993786">
        <w:rPr>
          <w:rFonts w:eastAsia="仿宋_GB2312" w:hint="eastAsia"/>
          <w:sz w:val="32"/>
          <w:szCs w:val="32"/>
        </w:rPr>
        <w:t>审</w:t>
      </w:r>
      <w:r>
        <w:rPr>
          <w:rFonts w:eastAsia="仿宋_GB2312"/>
          <w:sz w:val="32"/>
          <w:szCs w:val="32"/>
        </w:rPr>
        <w:t>条件》第</w:t>
      </w:r>
      <w:r w:rsidR="00993786">
        <w:rPr>
          <w:rFonts w:eastAsia="仿宋_GB2312" w:hint="eastAsia"/>
          <w:sz w:val="32"/>
          <w:szCs w:val="32"/>
        </w:rPr>
        <w:t>三</w:t>
      </w:r>
      <w:r>
        <w:rPr>
          <w:rFonts w:eastAsia="仿宋_GB2312"/>
          <w:sz w:val="32"/>
          <w:szCs w:val="32"/>
        </w:rPr>
        <w:t>条第二项的规定。</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七、执业资格</w:t>
      </w:r>
    </w:p>
    <w:p w:rsidR="00714D4D" w:rsidRDefault="00714D4D" w:rsidP="00714D4D">
      <w:pPr>
        <w:adjustRightInd w:val="0"/>
        <w:snapToGrid w:val="0"/>
        <w:spacing w:line="590" w:lineRule="exact"/>
        <w:ind w:firstLineChars="200" w:firstLine="640"/>
        <w:rPr>
          <w:rFonts w:eastAsia="仿宋_GB2312"/>
          <w:b/>
          <w:sz w:val="32"/>
          <w:szCs w:val="32"/>
        </w:rPr>
      </w:pPr>
      <w:r>
        <w:rPr>
          <w:rFonts w:eastAsia="仿宋_GB2312"/>
          <w:kern w:val="0"/>
          <w:sz w:val="32"/>
          <w:szCs w:val="32"/>
        </w:rPr>
        <w:lastRenderedPageBreak/>
        <w:t>执业资格满分为</w:t>
      </w:r>
      <w:r>
        <w:rPr>
          <w:rFonts w:eastAsia="仿宋_GB2312"/>
          <w:kern w:val="0"/>
          <w:sz w:val="32"/>
          <w:szCs w:val="32"/>
        </w:rPr>
        <w:t>10</w:t>
      </w:r>
      <w:r>
        <w:rPr>
          <w:rFonts w:eastAsia="仿宋_GB2312"/>
          <w:kern w:val="0"/>
          <w:sz w:val="32"/>
          <w:szCs w:val="32"/>
        </w:rPr>
        <w:t>分，最低为</w:t>
      </w:r>
      <w:r>
        <w:rPr>
          <w:rFonts w:eastAsia="仿宋_GB2312"/>
          <w:kern w:val="0"/>
          <w:sz w:val="32"/>
          <w:szCs w:val="32"/>
        </w:rPr>
        <w:t>0</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（一）执业资格证书是指一级执业资格证书或二级执业资格证书，国家执业资格证书不分级别的按一级算。</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（二）申报人所拥有的执业资格证书与从事的工作不一致或不相近时，该证书应视为无效。</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八、论文著作</w:t>
      </w:r>
    </w:p>
    <w:p w:rsidR="00714D4D" w:rsidRDefault="00714D4D" w:rsidP="00714D4D">
      <w:pPr>
        <w:adjustRightInd w:val="0"/>
        <w:snapToGrid w:val="0"/>
        <w:spacing w:line="590" w:lineRule="exact"/>
        <w:ind w:firstLineChars="200" w:firstLine="640"/>
        <w:rPr>
          <w:rFonts w:eastAsia="仿宋_GB2312"/>
          <w:b/>
          <w:sz w:val="32"/>
          <w:szCs w:val="32"/>
        </w:rPr>
      </w:pPr>
      <w:r>
        <w:rPr>
          <w:rFonts w:eastAsia="仿宋_GB2312"/>
          <w:kern w:val="0"/>
          <w:sz w:val="32"/>
          <w:szCs w:val="32"/>
        </w:rPr>
        <w:t>论文著作满分为</w:t>
      </w:r>
      <w:r>
        <w:rPr>
          <w:rFonts w:eastAsia="仿宋_GB2312"/>
          <w:kern w:val="0"/>
          <w:sz w:val="32"/>
          <w:szCs w:val="32"/>
        </w:rPr>
        <w:t>10</w:t>
      </w:r>
      <w:r>
        <w:rPr>
          <w:rFonts w:eastAsia="仿宋_GB2312"/>
          <w:kern w:val="0"/>
          <w:sz w:val="32"/>
          <w:szCs w:val="32"/>
        </w:rPr>
        <w:t>分，最低为</w:t>
      </w:r>
      <w:r>
        <w:rPr>
          <w:rFonts w:eastAsia="仿宋_GB2312"/>
          <w:kern w:val="0"/>
          <w:sz w:val="32"/>
          <w:szCs w:val="32"/>
        </w:rPr>
        <w:t>0</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（一）论文包括：</w:t>
      </w:r>
      <w:r>
        <w:rPr>
          <w:rFonts w:eastAsia="仿宋_GB2312"/>
          <w:kern w:val="0"/>
          <w:sz w:val="32"/>
          <w:szCs w:val="32"/>
        </w:rPr>
        <w:t>SCI</w:t>
      </w:r>
      <w:r>
        <w:rPr>
          <w:rFonts w:eastAsia="仿宋_GB2312"/>
          <w:kern w:val="0"/>
          <w:sz w:val="32"/>
          <w:szCs w:val="32"/>
        </w:rPr>
        <w:t>、</w:t>
      </w:r>
      <w:r>
        <w:rPr>
          <w:rFonts w:eastAsia="仿宋_GB2312"/>
          <w:kern w:val="0"/>
          <w:sz w:val="32"/>
          <w:szCs w:val="32"/>
        </w:rPr>
        <w:t>EI</w:t>
      </w:r>
      <w:r>
        <w:rPr>
          <w:rFonts w:eastAsia="仿宋_GB2312"/>
          <w:kern w:val="0"/>
          <w:sz w:val="32"/>
          <w:szCs w:val="32"/>
        </w:rPr>
        <w:t>、</w:t>
      </w:r>
      <w:r>
        <w:rPr>
          <w:rFonts w:eastAsia="仿宋_GB2312"/>
          <w:kern w:val="0"/>
          <w:sz w:val="32"/>
          <w:szCs w:val="32"/>
        </w:rPr>
        <w:t>ISTP</w:t>
      </w:r>
      <w:r>
        <w:rPr>
          <w:rFonts w:eastAsia="仿宋_GB2312"/>
          <w:kern w:val="0"/>
          <w:sz w:val="32"/>
          <w:szCs w:val="32"/>
        </w:rPr>
        <w:t>、</w:t>
      </w:r>
      <w:r>
        <w:rPr>
          <w:rFonts w:eastAsia="仿宋_GB2312"/>
          <w:kern w:val="0"/>
          <w:sz w:val="32"/>
          <w:szCs w:val="32"/>
        </w:rPr>
        <w:t>CN</w:t>
      </w:r>
      <w:r>
        <w:rPr>
          <w:rFonts w:eastAsia="仿宋_GB2312"/>
          <w:kern w:val="0"/>
          <w:sz w:val="32"/>
          <w:szCs w:val="32"/>
        </w:rPr>
        <w:t>、公开发行的论文集、准字号刊物。</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SCI</w:t>
      </w:r>
      <w:r>
        <w:rPr>
          <w:rFonts w:eastAsia="仿宋_GB2312"/>
          <w:kern w:val="0"/>
          <w:sz w:val="32"/>
          <w:szCs w:val="32"/>
        </w:rPr>
        <w:t>：《科学引文索引》（</w:t>
      </w:r>
      <w:r>
        <w:rPr>
          <w:rFonts w:eastAsia="仿宋_GB2312"/>
          <w:kern w:val="0"/>
          <w:sz w:val="32"/>
          <w:szCs w:val="32"/>
        </w:rPr>
        <w:t>Science Citation Index</w:t>
      </w:r>
      <w:r>
        <w:rPr>
          <w:rFonts w:eastAsia="仿宋_GB2312"/>
          <w:kern w:val="0"/>
          <w:sz w:val="32"/>
          <w:szCs w:val="32"/>
        </w:rPr>
        <w:t>）</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EI</w:t>
      </w:r>
      <w:r>
        <w:rPr>
          <w:rFonts w:eastAsia="仿宋_GB2312"/>
          <w:kern w:val="0"/>
          <w:sz w:val="32"/>
          <w:szCs w:val="32"/>
        </w:rPr>
        <w:t>：《工程索引》（</w:t>
      </w:r>
      <w:r>
        <w:rPr>
          <w:rFonts w:eastAsia="仿宋_GB2312"/>
          <w:kern w:val="0"/>
          <w:sz w:val="32"/>
          <w:szCs w:val="32"/>
        </w:rPr>
        <w:t>Engineering Index</w:t>
      </w:r>
      <w:r>
        <w:rPr>
          <w:rFonts w:eastAsia="仿宋_GB2312"/>
          <w:kern w:val="0"/>
          <w:sz w:val="32"/>
          <w:szCs w:val="32"/>
        </w:rPr>
        <w:t>）</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ISTP</w:t>
      </w:r>
      <w:r>
        <w:rPr>
          <w:rFonts w:eastAsia="仿宋_GB2312"/>
          <w:kern w:val="0"/>
          <w:sz w:val="32"/>
          <w:szCs w:val="32"/>
        </w:rPr>
        <w:t>：《科技会议录索引》（</w:t>
      </w:r>
      <w:r>
        <w:rPr>
          <w:rFonts w:eastAsia="仿宋_GB2312"/>
          <w:kern w:val="0"/>
          <w:sz w:val="32"/>
          <w:szCs w:val="32"/>
        </w:rPr>
        <w:t>Index to Scientific &amp; Technical Proceedings</w:t>
      </w:r>
      <w:r>
        <w:rPr>
          <w:rFonts w:eastAsia="仿宋_GB2312"/>
          <w:kern w:val="0"/>
          <w:sz w:val="32"/>
          <w:szCs w:val="32"/>
        </w:rPr>
        <w:t>）</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CN</w:t>
      </w:r>
      <w:r>
        <w:rPr>
          <w:rFonts w:eastAsia="仿宋_GB2312"/>
          <w:kern w:val="0"/>
          <w:sz w:val="32"/>
          <w:szCs w:val="32"/>
        </w:rPr>
        <w:t>：在我国境内注册国内公开发行标注有</w:t>
      </w:r>
      <w:r>
        <w:rPr>
          <w:rFonts w:eastAsia="仿宋_GB2312"/>
          <w:kern w:val="0"/>
          <w:sz w:val="32"/>
          <w:szCs w:val="32"/>
        </w:rPr>
        <w:t>CN</w:t>
      </w:r>
      <w:r>
        <w:rPr>
          <w:rFonts w:eastAsia="仿宋_GB2312"/>
          <w:kern w:val="0"/>
          <w:sz w:val="32"/>
          <w:szCs w:val="32"/>
        </w:rPr>
        <w:t>字母的刊物</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论文集：正式出版的论文集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准字号刊物：经省新闻出版广电局审核批准的，在本行业或本系统内部用于指导工作、交流信息的非卖性成册单本。</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（二）著作包括专著和译著。</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（三）论文或著作内容应与所从事专业一致或相近。</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（四）赋分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论文数量：两篇以上论文，一篇为第一作者的得</w:t>
      </w:r>
      <w:r>
        <w:rPr>
          <w:rFonts w:eastAsia="仿宋_GB2312"/>
          <w:kern w:val="0"/>
          <w:sz w:val="32"/>
          <w:szCs w:val="32"/>
        </w:rPr>
        <w:t>2</w:t>
      </w:r>
      <w:r>
        <w:rPr>
          <w:rFonts w:eastAsia="仿宋_GB2312"/>
          <w:kern w:val="0"/>
          <w:sz w:val="32"/>
          <w:szCs w:val="32"/>
        </w:rPr>
        <w:t>分，没有第一作者论文的不得分；仅一篇第一作者论文的得</w:t>
      </w:r>
      <w:r>
        <w:rPr>
          <w:rFonts w:eastAsia="仿宋_GB2312"/>
          <w:kern w:val="0"/>
          <w:sz w:val="32"/>
          <w:szCs w:val="32"/>
        </w:rPr>
        <w:lastRenderedPageBreak/>
        <w:t>1</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著作数量：一本</w:t>
      </w:r>
      <w:r>
        <w:rPr>
          <w:rFonts w:eastAsia="仿宋_GB2312"/>
          <w:kern w:val="0"/>
          <w:sz w:val="32"/>
          <w:szCs w:val="32"/>
        </w:rPr>
        <w:t>2</w:t>
      </w:r>
      <w:r>
        <w:rPr>
          <w:rFonts w:eastAsia="仿宋_GB2312"/>
          <w:kern w:val="0"/>
          <w:sz w:val="32"/>
          <w:szCs w:val="32"/>
        </w:rPr>
        <w:t>万字以上或两本以上</w:t>
      </w:r>
      <w:r>
        <w:rPr>
          <w:rFonts w:eastAsia="仿宋_GB2312"/>
          <w:kern w:val="0"/>
          <w:sz w:val="32"/>
          <w:szCs w:val="32"/>
        </w:rPr>
        <w:t>2</w:t>
      </w:r>
      <w:r>
        <w:rPr>
          <w:rFonts w:eastAsia="仿宋_GB2312"/>
          <w:kern w:val="0"/>
          <w:sz w:val="32"/>
          <w:szCs w:val="32"/>
        </w:rPr>
        <w:t>万字以下著作得</w:t>
      </w:r>
      <w:r>
        <w:rPr>
          <w:rFonts w:eastAsia="仿宋_GB2312"/>
          <w:kern w:val="0"/>
          <w:sz w:val="32"/>
          <w:szCs w:val="32"/>
        </w:rPr>
        <w:t>2</w:t>
      </w:r>
      <w:r>
        <w:rPr>
          <w:rFonts w:eastAsia="仿宋_GB2312"/>
          <w:kern w:val="0"/>
          <w:sz w:val="32"/>
          <w:szCs w:val="32"/>
        </w:rPr>
        <w:t>分；一本</w:t>
      </w:r>
      <w:r>
        <w:rPr>
          <w:rFonts w:eastAsia="仿宋_GB2312"/>
          <w:kern w:val="0"/>
          <w:sz w:val="32"/>
          <w:szCs w:val="32"/>
        </w:rPr>
        <w:t>2</w:t>
      </w:r>
      <w:r>
        <w:rPr>
          <w:rFonts w:eastAsia="仿宋_GB2312"/>
          <w:kern w:val="0"/>
          <w:sz w:val="32"/>
          <w:szCs w:val="32"/>
        </w:rPr>
        <w:t>万字以下著作得</w:t>
      </w:r>
      <w:r>
        <w:rPr>
          <w:rFonts w:eastAsia="仿宋_GB2312"/>
          <w:kern w:val="0"/>
          <w:sz w:val="32"/>
          <w:szCs w:val="32"/>
        </w:rPr>
        <w:t>1</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论文著作水平：根据论文著作的质量在</w:t>
      </w:r>
      <w:r>
        <w:rPr>
          <w:rFonts w:eastAsia="仿宋_GB2312"/>
          <w:kern w:val="0"/>
          <w:sz w:val="32"/>
          <w:szCs w:val="32"/>
        </w:rPr>
        <w:t>0~8</w:t>
      </w:r>
      <w:r>
        <w:rPr>
          <w:rFonts w:eastAsia="仿宋_GB2312"/>
          <w:kern w:val="0"/>
          <w:sz w:val="32"/>
          <w:szCs w:val="32"/>
        </w:rPr>
        <w:t>之间来赋分，如不满足本条第三项的得</w:t>
      </w:r>
      <w:r>
        <w:rPr>
          <w:rFonts w:eastAsia="仿宋_GB2312"/>
          <w:kern w:val="0"/>
          <w:sz w:val="32"/>
          <w:szCs w:val="32"/>
        </w:rPr>
        <w:t>0</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九、工作业绩</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（一）工作业绩由工程、科研、获奖、专利、标准和示范</w:t>
      </w:r>
      <w:r>
        <w:rPr>
          <w:rFonts w:eastAsia="仿宋_GB2312"/>
          <w:kern w:val="0"/>
          <w:sz w:val="32"/>
          <w:szCs w:val="32"/>
        </w:rPr>
        <w:t>6</w:t>
      </w:r>
      <w:r>
        <w:rPr>
          <w:rFonts w:eastAsia="仿宋_GB2312"/>
          <w:kern w:val="0"/>
          <w:sz w:val="32"/>
          <w:szCs w:val="32"/>
        </w:rPr>
        <w:t>个子项组成，总分为</w:t>
      </w:r>
      <w:r>
        <w:rPr>
          <w:rFonts w:eastAsia="仿宋_GB2312"/>
          <w:kern w:val="0"/>
          <w:sz w:val="32"/>
          <w:szCs w:val="32"/>
        </w:rPr>
        <w:t>105</w:t>
      </w:r>
      <w:r>
        <w:rPr>
          <w:rFonts w:eastAsia="仿宋_GB2312"/>
          <w:kern w:val="0"/>
          <w:sz w:val="32"/>
          <w:szCs w:val="32"/>
        </w:rPr>
        <w:t>分，其中工程满分为</w:t>
      </w:r>
      <w:r>
        <w:rPr>
          <w:rFonts w:eastAsia="仿宋_GB2312"/>
          <w:kern w:val="0"/>
          <w:sz w:val="32"/>
          <w:szCs w:val="32"/>
        </w:rPr>
        <w:t>60</w:t>
      </w:r>
      <w:r>
        <w:rPr>
          <w:rFonts w:eastAsia="仿宋_GB2312"/>
          <w:kern w:val="0"/>
          <w:sz w:val="32"/>
          <w:szCs w:val="32"/>
        </w:rPr>
        <w:t>分、科研满分为</w:t>
      </w:r>
      <w:r>
        <w:rPr>
          <w:rFonts w:eastAsia="仿宋_GB2312"/>
          <w:kern w:val="0"/>
          <w:sz w:val="32"/>
          <w:szCs w:val="32"/>
        </w:rPr>
        <w:t>10</w:t>
      </w:r>
      <w:r>
        <w:rPr>
          <w:rFonts w:eastAsia="仿宋_GB2312"/>
          <w:kern w:val="0"/>
          <w:sz w:val="32"/>
          <w:szCs w:val="32"/>
        </w:rPr>
        <w:t>分、获奖满分为</w:t>
      </w:r>
      <w:r>
        <w:rPr>
          <w:rFonts w:eastAsia="仿宋_GB2312"/>
          <w:kern w:val="0"/>
          <w:sz w:val="32"/>
          <w:szCs w:val="32"/>
        </w:rPr>
        <w:t>10</w:t>
      </w:r>
      <w:r>
        <w:rPr>
          <w:rFonts w:eastAsia="仿宋_GB2312"/>
          <w:kern w:val="0"/>
          <w:sz w:val="32"/>
          <w:szCs w:val="32"/>
        </w:rPr>
        <w:t>分、专利满分为</w:t>
      </w:r>
      <w:r>
        <w:rPr>
          <w:rFonts w:eastAsia="仿宋_GB2312"/>
          <w:kern w:val="0"/>
          <w:sz w:val="32"/>
          <w:szCs w:val="32"/>
        </w:rPr>
        <w:t>10</w:t>
      </w:r>
      <w:r>
        <w:rPr>
          <w:rFonts w:eastAsia="仿宋_GB2312"/>
          <w:kern w:val="0"/>
          <w:sz w:val="32"/>
          <w:szCs w:val="32"/>
        </w:rPr>
        <w:t>分、标准满分为</w:t>
      </w:r>
      <w:r>
        <w:rPr>
          <w:rFonts w:eastAsia="仿宋_GB2312"/>
          <w:kern w:val="0"/>
          <w:sz w:val="32"/>
          <w:szCs w:val="32"/>
        </w:rPr>
        <w:t>10</w:t>
      </w:r>
      <w:r>
        <w:rPr>
          <w:rFonts w:eastAsia="仿宋_GB2312"/>
          <w:kern w:val="0"/>
          <w:sz w:val="32"/>
          <w:szCs w:val="32"/>
        </w:rPr>
        <w:t>分、示范满分为</w:t>
      </w:r>
      <w:r>
        <w:rPr>
          <w:rFonts w:eastAsia="仿宋_GB2312"/>
          <w:kern w:val="0"/>
          <w:sz w:val="32"/>
          <w:szCs w:val="32"/>
        </w:rPr>
        <w:t>5</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（二）工作业绩</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工程</w:t>
      </w:r>
      <w:r>
        <w:rPr>
          <w:rFonts w:eastAsia="仿宋_GB2312" w:hint="eastAsia"/>
          <w:kern w:val="0"/>
          <w:sz w:val="32"/>
          <w:szCs w:val="32"/>
        </w:rPr>
        <w:t>：</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）如在担任工程师期间</w:t>
      </w:r>
      <w:proofErr w:type="gramStart"/>
      <w:r>
        <w:rPr>
          <w:rFonts w:eastAsia="仿宋_GB2312"/>
          <w:sz w:val="32"/>
          <w:szCs w:val="32"/>
        </w:rPr>
        <w:t>应岗位</w:t>
      </w:r>
      <w:proofErr w:type="gramEnd"/>
      <w:r>
        <w:rPr>
          <w:rFonts w:eastAsia="仿宋_GB2312"/>
          <w:sz w:val="32"/>
          <w:szCs w:val="32"/>
        </w:rPr>
        <w:t>调整或工作单位调动，拥有多个类别工程项目业绩的，其得分可累计，总分不超过</w:t>
      </w:r>
      <w:r>
        <w:rPr>
          <w:rFonts w:eastAsia="仿宋_GB2312"/>
          <w:sz w:val="32"/>
          <w:szCs w:val="32"/>
        </w:rPr>
        <w:t>60</w:t>
      </w:r>
      <w:r>
        <w:rPr>
          <w:rFonts w:eastAsia="仿宋_GB2312"/>
          <w:sz w:val="32"/>
          <w:szCs w:val="32"/>
        </w:rPr>
        <w:t>分；但近</w:t>
      </w:r>
      <w:r>
        <w:rPr>
          <w:rFonts w:eastAsia="仿宋_GB2312"/>
          <w:sz w:val="32"/>
          <w:szCs w:val="32"/>
        </w:rPr>
        <w:t>5</w:t>
      </w:r>
      <w:r>
        <w:rPr>
          <w:rFonts w:eastAsia="仿宋_GB2312"/>
          <w:sz w:val="32"/>
          <w:szCs w:val="32"/>
        </w:rPr>
        <w:t>年工作单位调动</w:t>
      </w:r>
      <w:r>
        <w:rPr>
          <w:rFonts w:eastAsia="仿宋_GB2312"/>
          <w:sz w:val="32"/>
          <w:szCs w:val="32"/>
        </w:rPr>
        <w:t>3</w:t>
      </w:r>
      <w:r>
        <w:rPr>
          <w:rFonts w:eastAsia="仿宋_GB2312"/>
          <w:sz w:val="32"/>
          <w:szCs w:val="32"/>
        </w:rPr>
        <w:t>次以上的，总分不超过</w:t>
      </w:r>
      <w:r>
        <w:rPr>
          <w:rFonts w:eastAsia="仿宋_GB2312"/>
          <w:sz w:val="32"/>
          <w:szCs w:val="32"/>
        </w:rPr>
        <w:t>50</w:t>
      </w:r>
      <w:r>
        <w:rPr>
          <w:rFonts w:eastAsia="仿宋_GB2312"/>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kern w:val="0"/>
          <w:sz w:val="32"/>
          <w:szCs w:val="32"/>
        </w:rPr>
        <w:t>工程业绩子项得分低于</w:t>
      </w:r>
      <w:r>
        <w:rPr>
          <w:rFonts w:eastAsia="仿宋_GB2312"/>
          <w:kern w:val="0"/>
          <w:sz w:val="32"/>
          <w:szCs w:val="32"/>
        </w:rPr>
        <w:t>40</w:t>
      </w:r>
      <w:r>
        <w:rPr>
          <w:rFonts w:eastAsia="仿宋_GB2312"/>
          <w:kern w:val="0"/>
          <w:sz w:val="32"/>
          <w:szCs w:val="32"/>
        </w:rPr>
        <w:t>分的，不能参加高级工程师评价。</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sz w:val="32"/>
          <w:szCs w:val="32"/>
        </w:rPr>
        <w:t>工程的复杂程度</w:t>
      </w:r>
      <w:r>
        <w:rPr>
          <w:rFonts w:eastAsia="仿宋_GB2312"/>
          <w:kern w:val="0"/>
          <w:sz w:val="32"/>
          <w:szCs w:val="32"/>
        </w:rPr>
        <w:t>应综合考虑区域差别、单位差异等因素</w:t>
      </w:r>
      <w:r>
        <w:rPr>
          <w:rFonts w:eastAsia="仿宋_GB2312"/>
          <w:sz w:val="32"/>
          <w:szCs w:val="32"/>
        </w:rPr>
        <w:t>确定</w:t>
      </w:r>
      <w:r>
        <w:rPr>
          <w:rFonts w:eastAsia="仿宋_GB2312"/>
          <w:kern w:val="0"/>
          <w:sz w:val="32"/>
          <w:szCs w:val="32"/>
        </w:rPr>
        <w:t>，评价时应体现向基层单位和一线倾斜的原则。</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）主持：规划与设计是指项目负责人和各专业负责人；施工是指项目经理和技术负责人；监理是指建设项目总监、代建项目的项目经理、项目管理的项目经理；技术管理</w:t>
      </w:r>
      <w:r>
        <w:rPr>
          <w:rFonts w:eastAsia="仿宋_GB2312"/>
          <w:kern w:val="0"/>
          <w:sz w:val="32"/>
          <w:szCs w:val="32"/>
        </w:rPr>
        <w:lastRenderedPageBreak/>
        <w:t>是指建设项目负责人。</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）主持复杂项目并取得良好效果的得</w:t>
      </w:r>
      <w:r>
        <w:rPr>
          <w:rFonts w:eastAsia="仿宋_GB2312"/>
          <w:kern w:val="0"/>
          <w:sz w:val="32"/>
          <w:szCs w:val="32"/>
        </w:rPr>
        <w:t>60</w:t>
      </w:r>
      <w:r>
        <w:rPr>
          <w:rFonts w:eastAsia="仿宋_GB2312"/>
          <w:kern w:val="0"/>
          <w:sz w:val="32"/>
          <w:szCs w:val="32"/>
        </w:rPr>
        <w:t>分；参与多个复杂项目并取得良好效果的，每项得</w:t>
      </w:r>
      <w:r>
        <w:rPr>
          <w:rFonts w:eastAsia="仿宋_GB2312"/>
          <w:kern w:val="0"/>
          <w:sz w:val="32"/>
          <w:szCs w:val="32"/>
        </w:rPr>
        <w:t>20</w:t>
      </w:r>
      <w:r>
        <w:rPr>
          <w:rFonts w:eastAsia="仿宋_GB2312"/>
          <w:kern w:val="0"/>
          <w:sz w:val="32"/>
          <w:szCs w:val="32"/>
        </w:rPr>
        <w:t>分，总分不超过</w:t>
      </w:r>
      <w:r>
        <w:rPr>
          <w:rFonts w:eastAsia="仿宋_GB2312"/>
          <w:kern w:val="0"/>
          <w:sz w:val="32"/>
          <w:szCs w:val="32"/>
        </w:rPr>
        <w:t>50</w:t>
      </w:r>
      <w:r>
        <w:rPr>
          <w:rFonts w:eastAsia="仿宋_GB2312"/>
          <w:kern w:val="0"/>
          <w:sz w:val="32"/>
          <w:szCs w:val="32"/>
        </w:rPr>
        <w:t>分；主持中等复杂项目并取得良好效果的，每项得</w:t>
      </w:r>
      <w:r>
        <w:rPr>
          <w:rFonts w:eastAsia="仿宋_GB2312"/>
          <w:kern w:val="0"/>
          <w:sz w:val="32"/>
          <w:szCs w:val="32"/>
        </w:rPr>
        <w:t>30</w:t>
      </w:r>
      <w:r>
        <w:rPr>
          <w:rFonts w:eastAsia="仿宋_GB2312"/>
          <w:kern w:val="0"/>
          <w:sz w:val="32"/>
          <w:szCs w:val="32"/>
        </w:rPr>
        <w:t>分，总分不超过</w:t>
      </w:r>
      <w:r>
        <w:rPr>
          <w:rFonts w:eastAsia="仿宋_GB2312"/>
          <w:kern w:val="0"/>
          <w:sz w:val="32"/>
          <w:szCs w:val="32"/>
        </w:rPr>
        <w:t>50</w:t>
      </w:r>
      <w:r>
        <w:rPr>
          <w:rFonts w:eastAsia="仿宋_GB2312"/>
          <w:kern w:val="0"/>
          <w:sz w:val="32"/>
          <w:szCs w:val="32"/>
        </w:rPr>
        <w:t>分；参与多个中等复杂项目并取得良好效果的，每项得</w:t>
      </w:r>
      <w:r>
        <w:rPr>
          <w:rFonts w:eastAsia="仿宋_GB2312"/>
          <w:kern w:val="0"/>
          <w:sz w:val="32"/>
          <w:szCs w:val="32"/>
        </w:rPr>
        <w:t>15</w:t>
      </w:r>
      <w:r>
        <w:rPr>
          <w:rFonts w:eastAsia="仿宋_GB2312"/>
          <w:kern w:val="0"/>
          <w:sz w:val="32"/>
          <w:szCs w:val="32"/>
        </w:rPr>
        <w:t>分，总分不超过</w:t>
      </w:r>
      <w:r>
        <w:rPr>
          <w:rFonts w:eastAsia="仿宋_GB2312"/>
          <w:kern w:val="0"/>
          <w:sz w:val="32"/>
          <w:szCs w:val="32"/>
        </w:rPr>
        <w:t>40</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）技术管理</w:t>
      </w:r>
      <w:proofErr w:type="gramStart"/>
      <w:r>
        <w:rPr>
          <w:rFonts w:eastAsia="仿宋_GB2312"/>
          <w:kern w:val="0"/>
          <w:sz w:val="32"/>
          <w:szCs w:val="32"/>
        </w:rPr>
        <w:t>类业绩指</w:t>
      </w:r>
      <w:proofErr w:type="gramEnd"/>
      <w:r>
        <w:rPr>
          <w:rFonts w:eastAsia="仿宋_GB2312"/>
          <w:kern w:val="0"/>
          <w:sz w:val="32"/>
          <w:szCs w:val="32"/>
        </w:rPr>
        <w:t>从事技术管理工作并取得实效，如起草</w:t>
      </w:r>
      <w:r>
        <w:rPr>
          <w:rFonts w:eastAsia="仿宋_GB2312"/>
          <w:sz w:val="32"/>
          <w:szCs w:val="32"/>
        </w:rPr>
        <w:t>部门规章、政府规范性文件、管理项目等，并根据在该成果中发挥的作用赋分。</w:t>
      </w:r>
      <w:r>
        <w:rPr>
          <w:rFonts w:eastAsia="仿宋_GB2312"/>
          <w:kern w:val="0"/>
          <w:sz w:val="32"/>
          <w:szCs w:val="32"/>
        </w:rPr>
        <w:t>主持政府类项目并取得良好效果的得</w:t>
      </w:r>
      <w:r>
        <w:rPr>
          <w:rFonts w:eastAsia="仿宋_GB2312"/>
          <w:kern w:val="0"/>
          <w:sz w:val="32"/>
          <w:szCs w:val="32"/>
        </w:rPr>
        <w:t>60</w:t>
      </w:r>
      <w:r>
        <w:rPr>
          <w:rFonts w:eastAsia="仿宋_GB2312"/>
          <w:kern w:val="0"/>
          <w:sz w:val="32"/>
          <w:szCs w:val="32"/>
        </w:rPr>
        <w:t>分；参与多个政府类项目并取得良好效果的，每项得</w:t>
      </w:r>
      <w:r>
        <w:rPr>
          <w:rFonts w:eastAsia="仿宋_GB2312"/>
          <w:kern w:val="0"/>
          <w:sz w:val="32"/>
          <w:szCs w:val="32"/>
        </w:rPr>
        <w:t>20</w:t>
      </w:r>
      <w:r>
        <w:rPr>
          <w:rFonts w:eastAsia="仿宋_GB2312"/>
          <w:kern w:val="0"/>
          <w:sz w:val="32"/>
          <w:szCs w:val="32"/>
        </w:rPr>
        <w:t>分，总分不超过</w:t>
      </w:r>
      <w:r>
        <w:rPr>
          <w:rFonts w:eastAsia="仿宋_GB2312"/>
          <w:kern w:val="0"/>
          <w:sz w:val="32"/>
          <w:szCs w:val="32"/>
        </w:rPr>
        <w:t>50</w:t>
      </w:r>
      <w:r>
        <w:rPr>
          <w:rFonts w:eastAsia="仿宋_GB2312"/>
          <w:kern w:val="0"/>
          <w:sz w:val="32"/>
          <w:szCs w:val="32"/>
        </w:rPr>
        <w:t>分；主持企业类项目并取得良好效果的，每项得</w:t>
      </w:r>
      <w:r>
        <w:rPr>
          <w:rFonts w:eastAsia="仿宋_GB2312"/>
          <w:kern w:val="0"/>
          <w:sz w:val="32"/>
          <w:szCs w:val="32"/>
        </w:rPr>
        <w:t>30</w:t>
      </w:r>
      <w:r>
        <w:rPr>
          <w:rFonts w:eastAsia="仿宋_GB2312"/>
          <w:kern w:val="0"/>
          <w:sz w:val="32"/>
          <w:szCs w:val="32"/>
        </w:rPr>
        <w:t>分，总分不超过</w:t>
      </w:r>
      <w:r>
        <w:rPr>
          <w:rFonts w:eastAsia="仿宋_GB2312"/>
          <w:kern w:val="0"/>
          <w:sz w:val="32"/>
          <w:szCs w:val="32"/>
        </w:rPr>
        <w:t>50</w:t>
      </w:r>
      <w:r>
        <w:rPr>
          <w:rFonts w:eastAsia="仿宋_GB2312"/>
          <w:kern w:val="0"/>
          <w:sz w:val="32"/>
          <w:szCs w:val="32"/>
        </w:rPr>
        <w:t>分；参与多个企业类项目并取得良好效果的，每项得</w:t>
      </w:r>
      <w:r>
        <w:rPr>
          <w:rFonts w:eastAsia="仿宋_GB2312"/>
          <w:kern w:val="0"/>
          <w:sz w:val="32"/>
          <w:szCs w:val="32"/>
        </w:rPr>
        <w:t>15</w:t>
      </w:r>
      <w:r>
        <w:rPr>
          <w:rFonts w:eastAsia="仿宋_GB2312"/>
          <w:kern w:val="0"/>
          <w:sz w:val="32"/>
          <w:szCs w:val="32"/>
        </w:rPr>
        <w:t>分，总分不超过</w:t>
      </w:r>
      <w:r>
        <w:rPr>
          <w:rFonts w:eastAsia="仿宋_GB2312"/>
          <w:kern w:val="0"/>
          <w:sz w:val="32"/>
          <w:szCs w:val="32"/>
        </w:rPr>
        <w:t>40</w:t>
      </w:r>
      <w:r>
        <w:rPr>
          <w:rFonts w:eastAsia="仿宋_GB2312"/>
          <w:kern w:val="0"/>
          <w:sz w:val="32"/>
          <w:szCs w:val="32"/>
        </w:rPr>
        <w:t>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科研</w:t>
      </w:r>
      <w:r>
        <w:rPr>
          <w:rFonts w:eastAsia="仿宋_GB2312" w:hint="eastAsia"/>
          <w:kern w:val="0"/>
          <w:sz w:val="32"/>
          <w:szCs w:val="32"/>
        </w:rPr>
        <w:t>：</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主持是指：省部级以上科研项目排名前</w:t>
      </w:r>
      <w:r>
        <w:rPr>
          <w:rFonts w:eastAsia="仿宋_GB2312"/>
          <w:kern w:val="0"/>
          <w:sz w:val="32"/>
          <w:szCs w:val="32"/>
        </w:rPr>
        <w:t>7</w:t>
      </w:r>
      <w:r>
        <w:rPr>
          <w:rFonts w:eastAsia="仿宋_GB2312"/>
          <w:kern w:val="0"/>
          <w:sz w:val="32"/>
          <w:szCs w:val="32"/>
        </w:rPr>
        <w:t>，设区市（厅）级科研项目排名前</w:t>
      </w:r>
      <w:r>
        <w:rPr>
          <w:rFonts w:eastAsia="仿宋_GB2312"/>
          <w:kern w:val="0"/>
          <w:sz w:val="32"/>
          <w:szCs w:val="32"/>
        </w:rPr>
        <w:t>5</w:t>
      </w:r>
      <w:r>
        <w:rPr>
          <w:rFonts w:eastAsia="仿宋_GB2312"/>
          <w:kern w:val="0"/>
          <w:sz w:val="32"/>
          <w:szCs w:val="32"/>
        </w:rPr>
        <w:t>，县（市、区）级科研项目排名前</w:t>
      </w:r>
      <w:r>
        <w:rPr>
          <w:rFonts w:eastAsia="仿宋_GB2312"/>
          <w:kern w:val="0"/>
          <w:sz w:val="32"/>
          <w:szCs w:val="32"/>
        </w:rPr>
        <w:t>3</w:t>
      </w:r>
      <w:r>
        <w:rPr>
          <w:rFonts w:eastAsia="仿宋_GB2312"/>
          <w:kern w:val="0"/>
          <w:sz w:val="32"/>
          <w:szCs w:val="32"/>
        </w:rPr>
        <w:t>。</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获奖：</w:t>
      </w:r>
    </w:p>
    <w:p w:rsidR="00714D4D" w:rsidRDefault="00714D4D" w:rsidP="00714D4D">
      <w:pPr>
        <w:adjustRightInd w:val="0"/>
        <w:snapToGrid w:val="0"/>
        <w:spacing w:line="590" w:lineRule="exact"/>
        <w:ind w:left="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奖项主要包括科学技术奖和工程奖。</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）工程奖由各级政府颁发的规划、勘察、设计、优质工</w:t>
      </w:r>
      <w:r>
        <w:rPr>
          <w:rFonts w:eastAsia="仿宋_GB2312"/>
          <w:spacing w:val="-4"/>
          <w:kern w:val="0"/>
          <w:sz w:val="32"/>
          <w:szCs w:val="32"/>
        </w:rPr>
        <w:t>程奖和各级政府授权的行业协会、学会颁发的综合性</w:t>
      </w:r>
      <w:proofErr w:type="gramStart"/>
      <w:r>
        <w:rPr>
          <w:rFonts w:eastAsia="仿宋_GB2312"/>
          <w:spacing w:val="-4"/>
          <w:kern w:val="0"/>
          <w:sz w:val="32"/>
          <w:szCs w:val="32"/>
        </w:rPr>
        <w:t>专业奖</w:t>
      </w:r>
      <w:proofErr w:type="gramEnd"/>
      <w:r>
        <w:rPr>
          <w:rFonts w:eastAsia="仿宋_GB2312"/>
          <w:spacing w:val="-4"/>
          <w:kern w:val="0"/>
          <w:sz w:val="32"/>
          <w:szCs w:val="32"/>
        </w:rPr>
        <w:t>组成。</w:t>
      </w:r>
    </w:p>
    <w:p w:rsidR="001D1220" w:rsidRDefault="00714D4D" w:rsidP="001D1220">
      <w:pPr>
        <w:shd w:val="clear" w:color="auto" w:fill="FFFFFF"/>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）标志性获奖参与者是指：</w:t>
      </w:r>
      <w:r w:rsidR="001D1220">
        <w:rPr>
          <w:rFonts w:eastAsia="仿宋_GB2312"/>
          <w:kern w:val="0"/>
          <w:sz w:val="32"/>
          <w:szCs w:val="32"/>
        </w:rPr>
        <w:t>（一）省科学技术奖二等奖的主要获奖人员（排名</w:t>
      </w:r>
      <w:r w:rsidR="001D1220">
        <w:rPr>
          <w:rFonts w:eastAsia="仿宋_GB2312"/>
          <w:kern w:val="0"/>
          <w:sz w:val="32"/>
          <w:szCs w:val="32"/>
        </w:rPr>
        <w:t>7</w:t>
      </w:r>
      <w:r w:rsidR="001D1220">
        <w:rPr>
          <w:rFonts w:eastAsia="仿宋_GB2312" w:hint="eastAsia"/>
          <w:kern w:val="0"/>
          <w:sz w:val="32"/>
          <w:szCs w:val="32"/>
        </w:rPr>
        <w:t>后</w:t>
      </w:r>
      <w:r w:rsidR="001D1220">
        <w:rPr>
          <w:rFonts w:eastAsia="仿宋_GB2312"/>
          <w:kern w:val="0"/>
          <w:sz w:val="32"/>
          <w:szCs w:val="32"/>
        </w:rPr>
        <w:t>）；省科学技术奖三等奖的</w:t>
      </w:r>
      <w:r w:rsidR="001D1220">
        <w:rPr>
          <w:rFonts w:eastAsia="仿宋_GB2312"/>
          <w:kern w:val="0"/>
          <w:sz w:val="32"/>
          <w:szCs w:val="32"/>
        </w:rPr>
        <w:lastRenderedPageBreak/>
        <w:t>主要获奖人员（排名</w:t>
      </w:r>
      <w:r w:rsidR="001D1220">
        <w:rPr>
          <w:rFonts w:eastAsia="仿宋_GB2312"/>
          <w:kern w:val="0"/>
          <w:sz w:val="32"/>
          <w:szCs w:val="32"/>
        </w:rPr>
        <w:t>5</w:t>
      </w:r>
      <w:r w:rsidR="001D1220">
        <w:rPr>
          <w:rFonts w:eastAsia="仿宋_GB2312" w:hint="eastAsia"/>
          <w:kern w:val="0"/>
          <w:sz w:val="32"/>
          <w:szCs w:val="32"/>
        </w:rPr>
        <w:t>后</w:t>
      </w:r>
      <w:r w:rsidR="001D1220">
        <w:rPr>
          <w:rFonts w:eastAsia="仿宋_GB2312"/>
          <w:kern w:val="0"/>
          <w:sz w:val="32"/>
          <w:szCs w:val="32"/>
        </w:rPr>
        <w:t>）；设区市（厅）级科学技术奖一等奖的主要获奖人员（排名</w:t>
      </w:r>
      <w:r w:rsidR="001D1220">
        <w:rPr>
          <w:rFonts w:eastAsia="仿宋_GB2312"/>
          <w:kern w:val="0"/>
          <w:sz w:val="32"/>
          <w:szCs w:val="32"/>
        </w:rPr>
        <w:t>3</w:t>
      </w:r>
      <w:r w:rsidR="001D1220">
        <w:rPr>
          <w:rFonts w:eastAsia="仿宋_GB2312" w:hint="eastAsia"/>
          <w:kern w:val="0"/>
          <w:sz w:val="32"/>
          <w:szCs w:val="32"/>
        </w:rPr>
        <w:t>后</w:t>
      </w:r>
      <w:r w:rsidR="001D1220">
        <w:rPr>
          <w:rFonts w:eastAsia="仿宋_GB2312"/>
          <w:kern w:val="0"/>
          <w:sz w:val="32"/>
          <w:szCs w:val="32"/>
        </w:rPr>
        <w:t>）；设区市（厅）级科学技术奖二等奖的主要获奖人员（排名</w:t>
      </w:r>
      <w:r w:rsidR="001D1220">
        <w:rPr>
          <w:rFonts w:eastAsia="仿宋_GB2312"/>
          <w:kern w:val="0"/>
          <w:sz w:val="32"/>
          <w:szCs w:val="32"/>
        </w:rPr>
        <w:t>2</w:t>
      </w:r>
      <w:r w:rsidR="001D1220">
        <w:rPr>
          <w:rFonts w:eastAsia="仿宋_GB2312" w:hint="eastAsia"/>
          <w:kern w:val="0"/>
          <w:sz w:val="32"/>
          <w:szCs w:val="32"/>
        </w:rPr>
        <w:t>后</w:t>
      </w:r>
      <w:r w:rsidR="001D1220">
        <w:rPr>
          <w:rFonts w:eastAsia="仿宋_GB2312"/>
          <w:kern w:val="0"/>
          <w:sz w:val="32"/>
          <w:szCs w:val="32"/>
        </w:rPr>
        <w:t>）。（二）全国工程勘察设计（行业）一等奖的主要获奖人员（排名</w:t>
      </w:r>
      <w:r w:rsidR="001D1220">
        <w:rPr>
          <w:rFonts w:eastAsia="仿宋_GB2312"/>
          <w:kern w:val="0"/>
          <w:sz w:val="32"/>
          <w:szCs w:val="32"/>
        </w:rPr>
        <w:t>7</w:t>
      </w:r>
      <w:r w:rsidR="001D1220">
        <w:rPr>
          <w:rFonts w:eastAsia="仿宋_GB2312" w:hint="eastAsia"/>
          <w:kern w:val="0"/>
          <w:sz w:val="32"/>
          <w:szCs w:val="32"/>
        </w:rPr>
        <w:t>后</w:t>
      </w:r>
      <w:r w:rsidR="001D1220">
        <w:rPr>
          <w:rFonts w:eastAsia="仿宋_GB2312"/>
          <w:kern w:val="0"/>
          <w:sz w:val="32"/>
          <w:szCs w:val="32"/>
        </w:rPr>
        <w:t>）。</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）科学技术奖的主要获奖人员是指设区市（厅）级三等奖排名前</w:t>
      </w:r>
      <w:r>
        <w:rPr>
          <w:rFonts w:eastAsia="仿宋_GB2312"/>
          <w:kern w:val="0"/>
          <w:sz w:val="32"/>
          <w:szCs w:val="32"/>
        </w:rPr>
        <w:t>3</w:t>
      </w:r>
      <w:r>
        <w:rPr>
          <w:rFonts w:eastAsia="仿宋_GB2312"/>
          <w:kern w:val="0"/>
          <w:sz w:val="32"/>
          <w:szCs w:val="32"/>
        </w:rPr>
        <w:t>的，县（市、区）级二等奖以上排名前</w:t>
      </w:r>
      <w:r>
        <w:rPr>
          <w:rFonts w:eastAsia="仿宋_GB2312"/>
          <w:kern w:val="0"/>
          <w:sz w:val="32"/>
          <w:szCs w:val="32"/>
        </w:rPr>
        <w:t>3</w:t>
      </w:r>
      <w:r>
        <w:rPr>
          <w:rFonts w:eastAsia="仿宋_GB2312"/>
          <w:kern w:val="0"/>
          <w:sz w:val="32"/>
          <w:szCs w:val="32"/>
        </w:rPr>
        <w:t>的，县（市、区）级三等奖排名前</w:t>
      </w:r>
      <w:r>
        <w:rPr>
          <w:rFonts w:eastAsia="仿宋_GB2312"/>
          <w:kern w:val="0"/>
          <w:sz w:val="32"/>
          <w:szCs w:val="32"/>
        </w:rPr>
        <w:t>2</w:t>
      </w:r>
      <w:r>
        <w:rPr>
          <w:rFonts w:eastAsia="仿宋_GB2312"/>
          <w:kern w:val="0"/>
          <w:sz w:val="32"/>
          <w:szCs w:val="32"/>
        </w:rPr>
        <w:t>的获奖者。</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）省级工程奖是指与</w:t>
      </w:r>
      <w:r>
        <w:rPr>
          <w:rFonts w:eastAsia="仿宋_GB2312"/>
          <w:kern w:val="0"/>
          <w:sz w:val="32"/>
          <w:szCs w:val="32"/>
        </w:rPr>
        <w:t>“</w:t>
      </w:r>
      <w:r>
        <w:rPr>
          <w:rFonts w:eastAsia="仿宋_GB2312"/>
          <w:kern w:val="0"/>
          <w:sz w:val="32"/>
          <w:szCs w:val="32"/>
        </w:rPr>
        <w:t>钱江杯</w:t>
      </w:r>
      <w:r>
        <w:rPr>
          <w:rFonts w:eastAsia="仿宋_GB2312"/>
          <w:kern w:val="0"/>
          <w:sz w:val="32"/>
          <w:szCs w:val="32"/>
        </w:rPr>
        <w:t>”</w:t>
      </w:r>
      <w:r>
        <w:rPr>
          <w:rFonts w:eastAsia="仿宋_GB2312"/>
          <w:kern w:val="0"/>
          <w:sz w:val="32"/>
          <w:szCs w:val="32"/>
        </w:rPr>
        <w:t>同级别的奖；设区市级工程奖是指与</w:t>
      </w:r>
      <w:r>
        <w:rPr>
          <w:rFonts w:eastAsia="仿宋_GB2312"/>
          <w:kern w:val="0"/>
          <w:sz w:val="32"/>
          <w:szCs w:val="32"/>
        </w:rPr>
        <w:t>“</w:t>
      </w:r>
      <w:r>
        <w:rPr>
          <w:rFonts w:eastAsia="仿宋_GB2312"/>
          <w:kern w:val="0"/>
          <w:sz w:val="32"/>
          <w:szCs w:val="32"/>
        </w:rPr>
        <w:t>西湖杯</w:t>
      </w:r>
      <w:r>
        <w:rPr>
          <w:rFonts w:eastAsia="仿宋_GB2312"/>
          <w:kern w:val="0"/>
          <w:sz w:val="32"/>
          <w:szCs w:val="32"/>
        </w:rPr>
        <w:t>”</w:t>
      </w:r>
      <w:r>
        <w:rPr>
          <w:rFonts w:eastAsia="仿宋_GB2312"/>
          <w:kern w:val="0"/>
          <w:sz w:val="32"/>
          <w:szCs w:val="32"/>
        </w:rPr>
        <w:t>同级别的奖。</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sz w:val="32"/>
          <w:szCs w:val="32"/>
        </w:rPr>
        <w:t>）</w:t>
      </w:r>
      <w:r>
        <w:rPr>
          <w:rFonts w:eastAsia="仿宋_GB2312"/>
          <w:kern w:val="0"/>
          <w:sz w:val="32"/>
          <w:szCs w:val="32"/>
        </w:rPr>
        <w:t>工程奖的主要获奖者应提供相关证明材料。</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7</w:t>
      </w:r>
      <w:r>
        <w:rPr>
          <w:rFonts w:eastAsia="仿宋_GB2312"/>
          <w:sz w:val="32"/>
          <w:szCs w:val="32"/>
        </w:rPr>
        <w:t>）各</w:t>
      </w:r>
      <w:r>
        <w:rPr>
          <w:rFonts w:eastAsia="仿宋_GB2312"/>
          <w:kern w:val="0"/>
          <w:sz w:val="32"/>
          <w:szCs w:val="32"/>
        </w:rPr>
        <w:t>行业协会、学会等非政府机构颁发的奖项，按照降一级处理，如经评议组讨论通过，可降</w:t>
      </w:r>
      <w:r>
        <w:rPr>
          <w:rFonts w:eastAsia="仿宋_GB2312"/>
          <w:kern w:val="0"/>
          <w:sz w:val="32"/>
          <w:szCs w:val="32"/>
        </w:rPr>
        <w:t>2</w:t>
      </w:r>
      <w:r>
        <w:rPr>
          <w:rFonts w:eastAsia="仿宋_GB2312"/>
          <w:kern w:val="0"/>
          <w:sz w:val="32"/>
          <w:szCs w:val="32"/>
        </w:rPr>
        <w:t>到</w:t>
      </w:r>
      <w:r>
        <w:rPr>
          <w:rFonts w:eastAsia="仿宋_GB2312"/>
          <w:kern w:val="0"/>
          <w:sz w:val="32"/>
          <w:szCs w:val="32"/>
        </w:rPr>
        <w:t>3</w:t>
      </w:r>
      <w:r>
        <w:rPr>
          <w:rFonts w:eastAsia="仿宋_GB2312"/>
          <w:kern w:val="0"/>
          <w:sz w:val="32"/>
          <w:szCs w:val="32"/>
        </w:rPr>
        <w:t>级。奖项主要包括华夏奖、康居住宅示范工程奖、建筑工程装饰奖、钢结构金奖、空间结构优秀工程奖、优秀园林工程、安装工程质量奖、省</w:t>
      </w:r>
      <w:r>
        <w:rPr>
          <w:rFonts w:eastAsia="仿宋_GB2312"/>
          <w:kern w:val="0"/>
          <w:sz w:val="32"/>
          <w:szCs w:val="32"/>
        </w:rPr>
        <w:t>1</w:t>
      </w:r>
      <w:r>
        <w:rPr>
          <w:rFonts w:eastAsia="仿宋_GB2312"/>
          <w:kern w:val="0"/>
          <w:sz w:val="32"/>
          <w:szCs w:val="32"/>
        </w:rPr>
        <w:t>等和国家</w:t>
      </w:r>
      <w:r>
        <w:rPr>
          <w:rFonts w:eastAsia="仿宋_GB2312"/>
          <w:kern w:val="0"/>
          <w:sz w:val="32"/>
          <w:szCs w:val="32"/>
        </w:rPr>
        <w:t>2</w:t>
      </w:r>
      <w:r>
        <w:rPr>
          <w:rFonts w:eastAsia="仿宋_GB2312"/>
          <w:kern w:val="0"/>
          <w:sz w:val="32"/>
          <w:szCs w:val="32"/>
        </w:rPr>
        <w:t>等以上</w:t>
      </w:r>
      <w:r>
        <w:rPr>
          <w:rFonts w:eastAsia="仿宋_GB2312"/>
          <w:kern w:val="0"/>
          <w:sz w:val="32"/>
          <w:szCs w:val="32"/>
        </w:rPr>
        <w:t>QC</w:t>
      </w:r>
      <w:r>
        <w:rPr>
          <w:rFonts w:eastAsia="仿宋_GB2312"/>
          <w:kern w:val="0"/>
          <w:sz w:val="32"/>
          <w:szCs w:val="32"/>
        </w:rPr>
        <w:t>成果奖等。</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8</w:t>
      </w:r>
      <w:r>
        <w:rPr>
          <w:rFonts w:eastAsia="仿宋_GB2312"/>
          <w:sz w:val="32"/>
          <w:szCs w:val="32"/>
        </w:rPr>
        <w:t>）各</w:t>
      </w:r>
      <w:r>
        <w:rPr>
          <w:rFonts w:eastAsia="仿宋_GB2312"/>
          <w:kern w:val="0"/>
          <w:sz w:val="32"/>
          <w:szCs w:val="32"/>
        </w:rPr>
        <w:t>行业协会、学会等非政府机构颁发的奖项的</w:t>
      </w:r>
      <w:r>
        <w:rPr>
          <w:rFonts w:eastAsia="仿宋_GB2312"/>
          <w:sz w:val="32"/>
          <w:szCs w:val="32"/>
        </w:rPr>
        <w:t>主持是指排名前</w:t>
      </w:r>
      <w:r>
        <w:rPr>
          <w:rFonts w:eastAsia="仿宋_GB2312"/>
          <w:sz w:val="32"/>
          <w:szCs w:val="32"/>
        </w:rPr>
        <w:t>2</w:t>
      </w:r>
      <w:r>
        <w:rPr>
          <w:rFonts w:eastAsia="仿宋_GB2312"/>
          <w:sz w:val="32"/>
          <w:szCs w:val="32"/>
        </w:rPr>
        <w:t>的获奖人。</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专利：</w:t>
      </w:r>
    </w:p>
    <w:p w:rsidR="00714D4D" w:rsidRDefault="00714D4D" w:rsidP="00714D4D">
      <w:pPr>
        <w:adjustRightInd w:val="0"/>
        <w:snapToGrid w:val="0"/>
        <w:spacing w:line="590" w:lineRule="exact"/>
        <w:ind w:left="640"/>
        <w:rPr>
          <w:rFonts w:eastAsia="仿宋_GB2312"/>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专利分为发明专利、实用新型专利和软件著作权</w:t>
      </w:r>
      <w:r>
        <w:rPr>
          <w:rFonts w:eastAsia="仿宋_GB2312"/>
          <w:kern w:val="0"/>
          <w:sz w:val="32"/>
          <w:szCs w:val="32"/>
        </w:rPr>
        <w:t>3</w:t>
      </w:r>
      <w:r>
        <w:rPr>
          <w:rFonts w:eastAsia="仿宋_GB2312"/>
          <w:kern w:val="0"/>
          <w:sz w:val="32"/>
          <w:szCs w:val="32"/>
        </w:rPr>
        <w:t>类。</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kern w:val="0"/>
          <w:sz w:val="32"/>
          <w:szCs w:val="32"/>
        </w:rPr>
        <w:t>（</w:t>
      </w:r>
      <w:r>
        <w:rPr>
          <w:rFonts w:eastAsia="仿宋_GB2312"/>
          <w:sz w:val="32"/>
          <w:szCs w:val="32"/>
        </w:rPr>
        <w:t>2</w:t>
      </w:r>
      <w:r>
        <w:rPr>
          <w:rFonts w:eastAsia="仿宋_GB2312"/>
          <w:sz w:val="32"/>
          <w:szCs w:val="32"/>
        </w:rPr>
        <w:t>）专利和软件著作权应提供在工程中应用并取得实效的证明材料，否则按低档赋分。</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）第一发明人指排名第</w:t>
      </w:r>
      <w:r>
        <w:rPr>
          <w:rFonts w:eastAsia="仿宋_GB2312"/>
          <w:sz w:val="32"/>
          <w:szCs w:val="32"/>
        </w:rPr>
        <w:t>1</w:t>
      </w:r>
      <w:r>
        <w:rPr>
          <w:rFonts w:eastAsia="仿宋_GB2312"/>
          <w:sz w:val="32"/>
          <w:szCs w:val="32"/>
        </w:rPr>
        <w:t>的，主要发明人指排名</w:t>
      </w:r>
      <w:r>
        <w:rPr>
          <w:rFonts w:eastAsia="仿宋_GB2312"/>
          <w:sz w:val="32"/>
          <w:szCs w:val="32"/>
        </w:rPr>
        <w:t>2</w:t>
      </w:r>
      <w:r>
        <w:rPr>
          <w:rFonts w:eastAsia="仿宋_GB2312"/>
          <w:sz w:val="32"/>
          <w:szCs w:val="32"/>
        </w:rPr>
        <w:t>、</w:t>
      </w:r>
      <w:r>
        <w:rPr>
          <w:rFonts w:eastAsia="仿宋_GB2312"/>
          <w:sz w:val="32"/>
          <w:szCs w:val="32"/>
        </w:rPr>
        <w:lastRenderedPageBreak/>
        <w:t>3</w:t>
      </w:r>
      <w:r>
        <w:rPr>
          <w:rFonts w:eastAsia="仿宋_GB2312"/>
          <w:sz w:val="32"/>
          <w:szCs w:val="32"/>
        </w:rPr>
        <w:t>的。</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）主持是指排名第</w:t>
      </w:r>
      <w:r>
        <w:rPr>
          <w:rFonts w:eastAsia="仿宋_GB2312"/>
          <w:sz w:val="32"/>
          <w:szCs w:val="32"/>
        </w:rPr>
        <w:t>1</w:t>
      </w:r>
      <w:r>
        <w:rPr>
          <w:rFonts w:eastAsia="仿宋_GB2312"/>
          <w:sz w:val="32"/>
          <w:szCs w:val="32"/>
        </w:rPr>
        <w:t>的，参与是指排名</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的。</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sz w:val="32"/>
          <w:szCs w:val="32"/>
        </w:rPr>
        <w:t>5</w:t>
      </w:r>
      <w:r>
        <w:rPr>
          <w:rFonts w:eastAsia="仿宋_GB2312" w:hint="eastAsia"/>
          <w:sz w:val="32"/>
          <w:szCs w:val="32"/>
        </w:rPr>
        <w:t>．</w:t>
      </w:r>
      <w:r>
        <w:rPr>
          <w:rFonts w:eastAsia="仿宋_GB2312"/>
          <w:kern w:val="0"/>
          <w:sz w:val="32"/>
          <w:szCs w:val="32"/>
        </w:rPr>
        <w:t>标准：</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）标准包括标准、标准设计、工程定额、工法、导则和技术规定等，</w:t>
      </w:r>
      <w:r>
        <w:rPr>
          <w:rFonts w:eastAsia="仿宋_GB2312"/>
          <w:sz w:val="32"/>
          <w:szCs w:val="32"/>
        </w:rPr>
        <w:t>并应发布施行。</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sz w:val="32"/>
          <w:szCs w:val="32"/>
        </w:rPr>
        <w:t>（</w:t>
      </w:r>
      <w:r>
        <w:rPr>
          <w:rFonts w:eastAsia="仿宋_GB2312"/>
          <w:sz w:val="32"/>
          <w:szCs w:val="32"/>
        </w:rPr>
        <w:t>2</w:t>
      </w:r>
      <w:r>
        <w:rPr>
          <w:rFonts w:eastAsia="仿宋_GB2312"/>
          <w:sz w:val="32"/>
          <w:szCs w:val="32"/>
        </w:rPr>
        <w:t>）标准设计图集、地方定额、省级工法、导则和技术规定的主持是指</w:t>
      </w:r>
      <w:r>
        <w:rPr>
          <w:rFonts w:eastAsia="仿宋_GB2312"/>
          <w:kern w:val="0"/>
          <w:sz w:val="32"/>
          <w:szCs w:val="32"/>
        </w:rPr>
        <w:t>排名前</w:t>
      </w:r>
      <w:r>
        <w:rPr>
          <w:rFonts w:eastAsia="仿宋_GB2312"/>
          <w:kern w:val="0"/>
          <w:sz w:val="32"/>
          <w:szCs w:val="32"/>
        </w:rPr>
        <w:t>3</w:t>
      </w:r>
      <w:r>
        <w:rPr>
          <w:rFonts w:eastAsia="仿宋_GB2312"/>
          <w:kern w:val="0"/>
          <w:sz w:val="32"/>
          <w:szCs w:val="32"/>
        </w:rPr>
        <w:t>的主要起草人。</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）标准项第一行的地方定额是指版本定额；标准项第二行的地方定额是指补充定额、一次性补充定额、造价信息等。</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w:t>
      </w:r>
      <w:r>
        <w:rPr>
          <w:rFonts w:eastAsia="仿宋_GB2312"/>
          <w:sz w:val="32"/>
          <w:szCs w:val="32"/>
        </w:rPr>
        <w:t>示范：</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）科技示范项目包括建筑业</w:t>
      </w:r>
      <w:r>
        <w:rPr>
          <w:rFonts w:eastAsia="仿宋_GB2312"/>
          <w:kern w:val="0"/>
          <w:sz w:val="32"/>
          <w:szCs w:val="32"/>
        </w:rPr>
        <w:t>10</w:t>
      </w:r>
      <w:r>
        <w:rPr>
          <w:rFonts w:eastAsia="仿宋_GB2312"/>
          <w:kern w:val="0"/>
          <w:sz w:val="32"/>
          <w:szCs w:val="32"/>
        </w:rPr>
        <w:t>项新技术应用示范工程、建筑节能示范工程、绿色施工示范工程、可再生能源利用示范工程、装配式建筑示范工程等。</w:t>
      </w:r>
    </w:p>
    <w:p w:rsidR="00714D4D" w:rsidRDefault="00714D4D" w:rsidP="00714D4D">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）科技示范项目的主持是指排名前</w:t>
      </w:r>
      <w:r>
        <w:rPr>
          <w:rFonts w:eastAsia="仿宋_GB2312"/>
          <w:kern w:val="0"/>
          <w:sz w:val="32"/>
          <w:szCs w:val="32"/>
        </w:rPr>
        <w:t>3</w:t>
      </w:r>
      <w:r>
        <w:rPr>
          <w:rFonts w:eastAsia="仿宋_GB2312"/>
          <w:kern w:val="0"/>
          <w:sz w:val="32"/>
          <w:szCs w:val="32"/>
        </w:rPr>
        <w:t>的。</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十、职业道德</w:t>
      </w:r>
    </w:p>
    <w:p w:rsidR="00714D4D" w:rsidRDefault="00714D4D" w:rsidP="00714D4D">
      <w:pPr>
        <w:adjustRightInd w:val="0"/>
        <w:snapToGrid w:val="0"/>
        <w:spacing w:line="590" w:lineRule="exact"/>
        <w:ind w:firstLineChars="200" w:firstLine="640"/>
        <w:rPr>
          <w:rFonts w:eastAsia="仿宋_GB2312"/>
          <w:sz w:val="32"/>
          <w:szCs w:val="32"/>
        </w:rPr>
      </w:pPr>
      <w:r>
        <w:rPr>
          <w:rFonts w:eastAsia="仿宋_GB2312"/>
          <w:sz w:val="32"/>
          <w:szCs w:val="32"/>
        </w:rPr>
        <w:t>省部级以上个人荣誉可得</w:t>
      </w:r>
      <w:r>
        <w:rPr>
          <w:rFonts w:eastAsia="仿宋_GB2312"/>
          <w:sz w:val="32"/>
          <w:szCs w:val="32"/>
        </w:rPr>
        <w:t>5</w:t>
      </w:r>
      <w:r>
        <w:rPr>
          <w:rFonts w:eastAsia="仿宋_GB2312"/>
          <w:sz w:val="32"/>
          <w:szCs w:val="32"/>
        </w:rPr>
        <w:t>分，</w:t>
      </w:r>
      <w:r>
        <w:rPr>
          <w:rFonts w:eastAsia="仿宋_GB2312"/>
          <w:kern w:val="0"/>
          <w:sz w:val="32"/>
          <w:szCs w:val="32"/>
        </w:rPr>
        <w:t>设区市（厅）级以上</w:t>
      </w:r>
      <w:r>
        <w:rPr>
          <w:rFonts w:eastAsia="仿宋_GB2312"/>
          <w:sz w:val="32"/>
          <w:szCs w:val="32"/>
        </w:rPr>
        <w:t>个人荣誉</w:t>
      </w:r>
      <w:r>
        <w:rPr>
          <w:rFonts w:eastAsia="仿宋_GB2312"/>
          <w:kern w:val="0"/>
          <w:sz w:val="32"/>
          <w:szCs w:val="32"/>
        </w:rPr>
        <w:t>可得</w:t>
      </w:r>
      <w:r>
        <w:rPr>
          <w:rFonts w:eastAsia="仿宋_GB2312"/>
          <w:sz w:val="32"/>
          <w:szCs w:val="32"/>
        </w:rPr>
        <w:t>3</w:t>
      </w:r>
      <w:r>
        <w:rPr>
          <w:rFonts w:eastAsia="仿宋_GB2312"/>
          <w:sz w:val="32"/>
          <w:szCs w:val="32"/>
        </w:rPr>
        <w:t>分，县（市、区）级以上个人荣誉可得</w:t>
      </w:r>
      <w:r>
        <w:rPr>
          <w:rFonts w:eastAsia="仿宋_GB2312"/>
          <w:sz w:val="32"/>
          <w:szCs w:val="32"/>
        </w:rPr>
        <w:t>1</w:t>
      </w:r>
      <w:r>
        <w:rPr>
          <w:rFonts w:eastAsia="仿宋_GB2312"/>
          <w:sz w:val="32"/>
          <w:szCs w:val="32"/>
        </w:rPr>
        <w:t>分，得分按最高取，</w:t>
      </w:r>
      <w:proofErr w:type="gramStart"/>
      <w:r>
        <w:rPr>
          <w:rFonts w:eastAsia="仿宋_GB2312"/>
          <w:sz w:val="32"/>
          <w:szCs w:val="32"/>
        </w:rPr>
        <w:t>不</w:t>
      </w:r>
      <w:proofErr w:type="gramEnd"/>
      <w:r>
        <w:rPr>
          <w:rFonts w:eastAsia="仿宋_GB2312"/>
          <w:sz w:val="32"/>
          <w:szCs w:val="32"/>
        </w:rPr>
        <w:t>累计。</w:t>
      </w:r>
    </w:p>
    <w:p w:rsidR="00714D4D" w:rsidRDefault="00714D4D" w:rsidP="00714D4D">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十一、附加分</w:t>
      </w:r>
    </w:p>
    <w:p w:rsidR="00714D4D" w:rsidRPr="00714D4D" w:rsidRDefault="00714D4D" w:rsidP="00714D4D">
      <w:pPr>
        <w:adjustRightInd w:val="0"/>
        <w:snapToGrid w:val="0"/>
        <w:spacing w:line="590" w:lineRule="exact"/>
        <w:ind w:firstLineChars="200" w:firstLine="640"/>
        <w:rPr>
          <w:rFonts w:eastAsia="仿宋_GB2312"/>
          <w:sz w:val="32"/>
          <w:szCs w:val="32"/>
        </w:rPr>
      </w:pPr>
      <w:r>
        <w:rPr>
          <w:rFonts w:eastAsia="仿宋_GB2312" w:hint="eastAsia"/>
          <w:sz w:val="32"/>
          <w:szCs w:val="32"/>
        </w:rPr>
        <w:t>聘任工程师职务后，工作年限满</w:t>
      </w:r>
      <w:r>
        <w:rPr>
          <w:rFonts w:eastAsia="仿宋_GB2312" w:hint="eastAsia"/>
          <w:sz w:val="32"/>
          <w:szCs w:val="32"/>
        </w:rPr>
        <w:t>15~20</w:t>
      </w:r>
      <w:r>
        <w:rPr>
          <w:rFonts w:eastAsia="仿宋_GB2312" w:hint="eastAsia"/>
          <w:sz w:val="32"/>
          <w:szCs w:val="32"/>
        </w:rPr>
        <w:t>年得</w:t>
      </w:r>
      <w:r>
        <w:rPr>
          <w:rFonts w:eastAsia="仿宋_GB2312" w:hint="eastAsia"/>
          <w:sz w:val="32"/>
          <w:szCs w:val="32"/>
        </w:rPr>
        <w:t>2</w:t>
      </w:r>
      <w:r>
        <w:rPr>
          <w:rFonts w:eastAsia="仿宋_GB2312" w:hint="eastAsia"/>
          <w:sz w:val="32"/>
          <w:szCs w:val="32"/>
        </w:rPr>
        <w:t>分，</w:t>
      </w:r>
      <w:r>
        <w:rPr>
          <w:rFonts w:eastAsia="仿宋_GB2312" w:hint="eastAsia"/>
          <w:sz w:val="32"/>
          <w:szCs w:val="32"/>
        </w:rPr>
        <w:t>21</w:t>
      </w:r>
      <w:r>
        <w:rPr>
          <w:rFonts w:eastAsia="仿宋_GB2312" w:hint="eastAsia"/>
          <w:sz w:val="32"/>
          <w:szCs w:val="32"/>
        </w:rPr>
        <w:t>年以上得</w:t>
      </w:r>
      <w:r>
        <w:rPr>
          <w:rFonts w:eastAsia="仿宋_GB2312" w:hint="eastAsia"/>
          <w:sz w:val="32"/>
          <w:szCs w:val="32"/>
        </w:rPr>
        <w:t>5</w:t>
      </w:r>
      <w:r>
        <w:rPr>
          <w:rFonts w:eastAsia="仿宋_GB2312" w:hint="eastAsia"/>
          <w:sz w:val="32"/>
          <w:szCs w:val="32"/>
        </w:rPr>
        <w:t>分。</w:t>
      </w:r>
    </w:p>
    <w:sectPr w:rsidR="00714D4D" w:rsidRPr="00714D4D" w:rsidSect="00A96B5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FD" w:rsidRDefault="008A23FD" w:rsidP="00714D4D">
      <w:r>
        <w:separator/>
      </w:r>
    </w:p>
  </w:endnote>
  <w:endnote w:type="continuationSeparator" w:id="0">
    <w:p w:rsidR="008A23FD" w:rsidRDefault="008A23FD" w:rsidP="00714D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Webdings">
    <w:panose1 w:val="05030102010509060703"/>
    <w:charset w:val="02"/>
    <w:family w:val="roman"/>
    <w:pitch w:val="variable"/>
    <w:sig w:usb0="00000000" w:usb1="10000000" w:usb2="00000000" w:usb3="00000000" w:csb0="8000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6D" w:rsidRDefault="002142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6D" w:rsidRDefault="002142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6D" w:rsidRDefault="002142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FD" w:rsidRDefault="008A23FD" w:rsidP="00714D4D">
      <w:r>
        <w:separator/>
      </w:r>
    </w:p>
  </w:footnote>
  <w:footnote w:type="continuationSeparator" w:id="0">
    <w:p w:rsidR="008A23FD" w:rsidRDefault="008A23FD" w:rsidP="00714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6D" w:rsidRDefault="002142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4D" w:rsidRDefault="00714D4D" w:rsidP="0021426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6D" w:rsidRDefault="002142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D4D"/>
    <w:rsid w:val="00035494"/>
    <w:rsid w:val="00050D35"/>
    <w:rsid w:val="0005637F"/>
    <w:rsid w:val="00056AF0"/>
    <w:rsid w:val="00060C98"/>
    <w:rsid w:val="00077991"/>
    <w:rsid w:val="00085F1A"/>
    <w:rsid w:val="00092EA6"/>
    <w:rsid w:val="00093DB3"/>
    <w:rsid w:val="00093F58"/>
    <w:rsid w:val="00094EAA"/>
    <w:rsid w:val="00096EDB"/>
    <w:rsid w:val="000A0F23"/>
    <w:rsid w:val="000A130A"/>
    <w:rsid w:val="000A13BC"/>
    <w:rsid w:val="000A48DC"/>
    <w:rsid w:val="000A4CA9"/>
    <w:rsid w:val="000A6616"/>
    <w:rsid w:val="000C3932"/>
    <w:rsid w:val="000C5583"/>
    <w:rsid w:val="000C7EAF"/>
    <w:rsid w:val="000D2771"/>
    <w:rsid w:val="000D42ED"/>
    <w:rsid w:val="000D53E8"/>
    <w:rsid w:val="000D547A"/>
    <w:rsid w:val="000D5C83"/>
    <w:rsid w:val="000E2093"/>
    <w:rsid w:val="000E2EA9"/>
    <w:rsid w:val="000E4FF2"/>
    <w:rsid w:val="000F4AEF"/>
    <w:rsid w:val="0010106E"/>
    <w:rsid w:val="00101647"/>
    <w:rsid w:val="001037B9"/>
    <w:rsid w:val="00105749"/>
    <w:rsid w:val="00106C0A"/>
    <w:rsid w:val="001111DD"/>
    <w:rsid w:val="001169BA"/>
    <w:rsid w:val="00117982"/>
    <w:rsid w:val="001204DC"/>
    <w:rsid w:val="001243A6"/>
    <w:rsid w:val="001259ED"/>
    <w:rsid w:val="00132CBE"/>
    <w:rsid w:val="00134B91"/>
    <w:rsid w:val="00150487"/>
    <w:rsid w:val="001512CF"/>
    <w:rsid w:val="00156A8A"/>
    <w:rsid w:val="00162D6E"/>
    <w:rsid w:val="00184055"/>
    <w:rsid w:val="00192ECC"/>
    <w:rsid w:val="001B159C"/>
    <w:rsid w:val="001B52BF"/>
    <w:rsid w:val="001B7AB3"/>
    <w:rsid w:val="001C0BBD"/>
    <w:rsid w:val="001C2144"/>
    <w:rsid w:val="001C6E20"/>
    <w:rsid w:val="001D1220"/>
    <w:rsid w:val="001D3C3B"/>
    <w:rsid w:val="001D669C"/>
    <w:rsid w:val="001E28CA"/>
    <w:rsid w:val="001F01D6"/>
    <w:rsid w:val="001F5613"/>
    <w:rsid w:val="001F7E06"/>
    <w:rsid w:val="002012E5"/>
    <w:rsid w:val="002107DD"/>
    <w:rsid w:val="0021426D"/>
    <w:rsid w:val="002165F7"/>
    <w:rsid w:val="00224B7B"/>
    <w:rsid w:val="002252CF"/>
    <w:rsid w:val="00227A08"/>
    <w:rsid w:val="00237022"/>
    <w:rsid w:val="002432DD"/>
    <w:rsid w:val="002474EB"/>
    <w:rsid w:val="0026635E"/>
    <w:rsid w:val="002719D9"/>
    <w:rsid w:val="00280B9D"/>
    <w:rsid w:val="00286489"/>
    <w:rsid w:val="002900F1"/>
    <w:rsid w:val="00290F65"/>
    <w:rsid w:val="002920E2"/>
    <w:rsid w:val="002B5445"/>
    <w:rsid w:val="002C035C"/>
    <w:rsid w:val="002C19F4"/>
    <w:rsid w:val="002C4DCB"/>
    <w:rsid w:val="002D05CD"/>
    <w:rsid w:val="002D0913"/>
    <w:rsid w:val="002F23E4"/>
    <w:rsid w:val="002F6911"/>
    <w:rsid w:val="002F6EB2"/>
    <w:rsid w:val="003111CF"/>
    <w:rsid w:val="00317754"/>
    <w:rsid w:val="003267A7"/>
    <w:rsid w:val="00332175"/>
    <w:rsid w:val="003344CB"/>
    <w:rsid w:val="003473D5"/>
    <w:rsid w:val="003728C5"/>
    <w:rsid w:val="003762EF"/>
    <w:rsid w:val="0038001C"/>
    <w:rsid w:val="00383053"/>
    <w:rsid w:val="0038515F"/>
    <w:rsid w:val="003851B9"/>
    <w:rsid w:val="00393122"/>
    <w:rsid w:val="00395FF8"/>
    <w:rsid w:val="003963EF"/>
    <w:rsid w:val="003A5DEE"/>
    <w:rsid w:val="003B3E4F"/>
    <w:rsid w:val="003C0A8D"/>
    <w:rsid w:val="003C4B3E"/>
    <w:rsid w:val="003E0735"/>
    <w:rsid w:val="003E6F92"/>
    <w:rsid w:val="003F4043"/>
    <w:rsid w:val="004028DD"/>
    <w:rsid w:val="00402B14"/>
    <w:rsid w:val="00405A1F"/>
    <w:rsid w:val="00431513"/>
    <w:rsid w:val="00440C6B"/>
    <w:rsid w:val="00441382"/>
    <w:rsid w:val="00441BE7"/>
    <w:rsid w:val="00446D29"/>
    <w:rsid w:val="00453CFE"/>
    <w:rsid w:val="00461EAC"/>
    <w:rsid w:val="00466399"/>
    <w:rsid w:val="0046695D"/>
    <w:rsid w:val="00472FDF"/>
    <w:rsid w:val="004738B7"/>
    <w:rsid w:val="00475ACA"/>
    <w:rsid w:val="00477DF9"/>
    <w:rsid w:val="004930B0"/>
    <w:rsid w:val="004A4019"/>
    <w:rsid w:val="004B3FA9"/>
    <w:rsid w:val="004C4F36"/>
    <w:rsid w:val="004D6C11"/>
    <w:rsid w:val="004E3E1E"/>
    <w:rsid w:val="004F5007"/>
    <w:rsid w:val="004F7BC6"/>
    <w:rsid w:val="0050298C"/>
    <w:rsid w:val="00505D0D"/>
    <w:rsid w:val="0050650D"/>
    <w:rsid w:val="00515DF9"/>
    <w:rsid w:val="00524866"/>
    <w:rsid w:val="00526EE9"/>
    <w:rsid w:val="005353C5"/>
    <w:rsid w:val="005471F7"/>
    <w:rsid w:val="005552A5"/>
    <w:rsid w:val="0056732C"/>
    <w:rsid w:val="00570687"/>
    <w:rsid w:val="005908A9"/>
    <w:rsid w:val="005934A1"/>
    <w:rsid w:val="005955A7"/>
    <w:rsid w:val="00595FF3"/>
    <w:rsid w:val="00597A86"/>
    <w:rsid w:val="005A5A57"/>
    <w:rsid w:val="005B5B5E"/>
    <w:rsid w:val="005C0610"/>
    <w:rsid w:val="005C1EAC"/>
    <w:rsid w:val="005C54FE"/>
    <w:rsid w:val="005D4AC0"/>
    <w:rsid w:val="005F4792"/>
    <w:rsid w:val="005F6C4C"/>
    <w:rsid w:val="0060307E"/>
    <w:rsid w:val="00605D97"/>
    <w:rsid w:val="006075AB"/>
    <w:rsid w:val="006134E6"/>
    <w:rsid w:val="0061361C"/>
    <w:rsid w:val="006136D8"/>
    <w:rsid w:val="006209DD"/>
    <w:rsid w:val="00620F87"/>
    <w:rsid w:val="00622031"/>
    <w:rsid w:val="0062332B"/>
    <w:rsid w:val="006576AE"/>
    <w:rsid w:val="0066273B"/>
    <w:rsid w:val="00670392"/>
    <w:rsid w:val="006822F3"/>
    <w:rsid w:val="00682D67"/>
    <w:rsid w:val="006B08E5"/>
    <w:rsid w:val="006B16FD"/>
    <w:rsid w:val="006B3720"/>
    <w:rsid w:val="006C4293"/>
    <w:rsid w:val="006C5C64"/>
    <w:rsid w:val="006D0149"/>
    <w:rsid w:val="006D1A7C"/>
    <w:rsid w:val="006D29FB"/>
    <w:rsid w:val="006D30C0"/>
    <w:rsid w:val="006D4DB7"/>
    <w:rsid w:val="006D57A4"/>
    <w:rsid w:val="006E4284"/>
    <w:rsid w:val="006E6CB1"/>
    <w:rsid w:val="006E6E44"/>
    <w:rsid w:val="00700E7D"/>
    <w:rsid w:val="007076E6"/>
    <w:rsid w:val="00714D4D"/>
    <w:rsid w:val="00717F3C"/>
    <w:rsid w:val="00724D9F"/>
    <w:rsid w:val="00736CB8"/>
    <w:rsid w:val="00736DEB"/>
    <w:rsid w:val="00743CC1"/>
    <w:rsid w:val="00745C4D"/>
    <w:rsid w:val="00745E73"/>
    <w:rsid w:val="00760172"/>
    <w:rsid w:val="0076025D"/>
    <w:rsid w:val="00770911"/>
    <w:rsid w:val="0077347E"/>
    <w:rsid w:val="007737EA"/>
    <w:rsid w:val="00773B2C"/>
    <w:rsid w:val="00782D82"/>
    <w:rsid w:val="0079198D"/>
    <w:rsid w:val="00793A4F"/>
    <w:rsid w:val="007A2D52"/>
    <w:rsid w:val="007B487D"/>
    <w:rsid w:val="007B765F"/>
    <w:rsid w:val="007D65F0"/>
    <w:rsid w:val="007E4132"/>
    <w:rsid w:val="007F4330"/>
    <w:rsid w:val="007F4819"/>
    <w:rsid w:val="007F73A5"/>
    <w:rsid w:val="0081657C"/>
    <w:rsid w:val="008249B2"/>
    <w:rsid w:val="00826884"/>
    <w:rsid w:val="00835156"/>
    <w:rsid w:val="008434BE"/>
    <w:rsid w:val="00850287"/>
    <w:rsid w:val="008518DD"/>
    <w:rsid w:val="0086194A"/>
    <w:rsid w:val="00865C8E"/>
    <w:rsid w:val="008769B4"/>
    <w:rsid w:val="00895C9B"/>
    <w:rsid w:val="008A23FD"/>
    <w:rsid w:val="008A32D5"/>
    <w:rsid w:val="008A4C12"/>
    <w:rsid w:val="008A6538"/>
    <w:rsid w:val="008E1F7C"/>
    <w:rsid w:val="008F19D0"/>
    <w:rsid w:val="008F405D"/>
    <w:rsid w:val="009070B0"/>
    <w:rsid w:val="00907CCD"/>
    <w:rsid w:val="009271F0"/>
    <w:rsid w:val="009577DC"/>
    <w:rsid w:val="00957A40"/>
    <w:rsid w:val="00960608"/>
    <w:rsid w:val="00964E9F"/>
    <w:rsid w:val="009763FE"/>
    <w:rsid w:val="009778DF"/>
    <w:rsid w:val="00993786"/>
    <w:rsid w:val="009940EF"/>
    <w:rsid w:val="00994A24"/>
    <w:rsid w:val="00997F36"/>
    <w:rsid w:val="009A2E8E"/>
    <w:rsid w:val="009C5670"/>
    <w:rsid w:val="009D17C0"/>
    <w:rsid w:val="009D7084"/>
    <w:rsid w:val="009E2A2B"/>
    <w:rsid w:val="00A12B12"/>
    <w:rsid w:val="00A1350E"/>
    <w:rsid w:val="00A3012D"/>
    <w:rsid w:val="00A358CD"/>
    <w:rsid w:val="00A375DB"/>
    <w:rsid w:val="00A451CF"/>
    <w:rsid w:val="00A45AA8"/>
    <w:rsid w:val="00A54209"/>
    <w:rsid w:val="00A65309"/>
    <w:rsid w:val="00A77B5A"/>
    <w:rsid w:val="00A812B7"/>
    <w:rsid w:val="00A87842"/>
    <w:rsid w:val="00A96B5A"/>
    <w:rsid w:val="00AA060A"/>
    <w:rsid w:val="00AA2620"/>
    <w:rsid w:val="00AA7F33"/>
    <w:rsid w:val="00AB733E"/>
    <w:rsid w:val="00AC33EA"/>
    <w:rsid w:val="00AE26A6"/>
    <w:rsid w:val="00AE72EB"/>
    <w:rsid w:val="00AF1447"/>
    <w:rsid w:val="00B01DCF"/>
    <w:rsid w:val="00B11870"/>
    <w:rsid w:val="00B12986"/>
    <w:rsid w:val="00B15513"/>
    <w:rsid w:val="00B22D68"/>
    <w:rsid w:val="00B318E2"/>
    <w:rsid w:val="00B35438"/>
    <w:rsid w:val="00B3594A"/>
    <w:rsid w:val="00B43DE5"/>
    <w:rsid w:val="00B463F3"/>
    <w:rsid w:val="00B5565E"/>
    <w:rsid w:val="00B57CCB"/>
    <w:rsid w:val="00B72896"/>
    <w:rsid w:val="00B77827"/>
    <w:rsid w:val="00B822E2"/>
    <w:rsid w:val="00B84C8E"/>
    <w:rsid w:val="00B86A49"/>
    <w:rsid w:val="00B87DAB"/>
    <w:rsid w:val="00B90C66"/>
    <w:rsid w:val="00B94B2B"/>
    <w:rsid w:val="00B95ECC"/>
    <w:rsid w:val="00BA0755"/>
    <w:rsid w:val="00BB151A"/>
    <w:rsid w:val="00BB5013"/>
    <w:rsid w:val="00BB51D7"/>
    <w:rsid w:val="00BC7D07"/>
    <w:rsid w:val="00BD7F47"/>
    <w:rsid w:val="00BE7678"/>
    <w:rsid w:val="00BF2125"/>
    <w:rsid w:val="00C04750"/>
    <w:rsid w:val="00C0602E"/>
    <w:rsid w:val="00C12697"/>
    <w:rsid w:val="00C21BE5"/>
    <w:rsid w:val="00C3124F"/>
    <w:rsid w:val="00C43861"/>
    <w:rsid w:val="00C44C5D"/>
    <w:rsid w:val="00C46772"/>
    <w:rsid w:val="00C50FE3"/>
    <w:rsid w:val="00C544C7"/>
    <w:rsid w:val="00C56CE2"/>
    <w:rsid w:val="00C57F03"/>
    <w:rsid w:val="00C635FA"/>
    <w:rsid w:val="00C65FA2"/>
    <w:rsid w:val="00C67964"/>
    <w:rsid w:val="00C67B62"/>
    <w:rsid w:val="00C749B2"/>
    <w:rsid w:val="00C754F5"/>
    <w:rsid w:val="00CA4F71"/>
    <w:rsid w:val="00CA57CE"/>
    <w:rsid w:val="00CB2BBB"/>
    <w:rsid w:val="00CB34B7"/>
    <w:rsid w:val="00CB6954"/>
    <w:rsid w:val="00CC7C13"/>
    <w:rsid w:val="00CD07E3"/>
    <w:rsid w:val="00CD2625"/>
    <w:rsid w:val="00CD5581"/>
    <w:rsid w:val="00CD7319"/>
    <w:rsid w:val="00CD744A"/>
    <w:rsid w:val="00CE2488"/>
    <w:rsid w:val="00CE4330"/>
    <w:rsid w:val="00CE5831"/>
    <w:rsid w:val="00D1515E"/>
    <w:rsid w:val="00D21D45"/>
    <w:rsid w:val="00D26C3B"/>
    <w:rsid w:val="00D337D0"/>
    <w:rsid w:val="00D35920"/>
    <w:rsid w:val="00D50D6C"/>
    <w:rsid w:val="00D53523"/>
    <w:rsid w:val="00D56F7B"/>
    <w:rsid w:val="00D62CDD"/>
    <w:rsid w:val="00D653F0"/>
    <w:rsid w:val="00D81997"/>
    <w:rsid w:val="00D831F7"/>
    <w:rsid w:val="00DA30DC"/>
    <w:rsid w:val="00DA73F2"/>
    <w:rsid w:val="00DC132C"/>
    <w:rsid w:val="00DC7E58"/>
    <w:rsid w:val="00DE2DAE"/>
    <w:rsid w:val="00DF6B1A"/>
    <w:rsid w:val="00E13468"/>
    <w:rsid w:val="00E15C17"/>
    <w:rsid w:val="00E21134"/>
    <w:rsid w:val="00E26C50"/>
    <w:rsid w:val="00E308D7"/>
    <w:rsid w:val="00E42B23"/>
    <w:rsid w:val="00E53E53"/>
    <w:rsid w:val="00E55DCD"/>
    <w:rsid w:val="00E64B60"/>
    <w:rsid w:val="00E75D35"/>
    <w:rsid w:val="00E87374"/>
    <w:rsid w:val="00E91356"/>
    <w:rsid w:val="00EA770C"/>
    <w:rsid w:val="00EB2CE8"/>
    <w:rsid w:val="00EC271D"/>
    <w:rsid w:val="00EC454E"/>
    <w:rsid w:val="00ED4039"/>
    <w:rsid w:val="00ED58C4"/>
    <w:rsid w:val="00EF08D5"/>
    <w:rsid w:val="00EF5DD9"/>
    <w:rsid w:val="00EF6BCF"/>
    <w:rsid w:val="00F00047"/>
    <w:rsid w:val="00F02BC8"/>
    <w:rsid w:val="00F02FE4"/>
    <w:rsid w:val="00F156B2"/>
    <w:rsid w:val="00F250A0"/>
    <w:rsid w:val="00F37B5B"/>
    <w:rsid w:val="00F430C1"/>
    <w:rsid w:val="00F45204"/>
    <w:rsid w:val="00F52C42"/>
    <w:rsid w:val="00F74BEC"/>
    <w:rsid w:val="00F908B4"/>
    <w:rsid w:val="00F92BD1"/>
    <w:rsid w:val="00FB6D5B"/>
    <w:rsid w:val="00FD3B0F"/>
    <w:rsid w:val="00FE6D13"/>
    <w:rsid w:val="00FE6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4D"/>
    <w:pPr>
      <w:widowControl w:val="0"/>
      <w:jc w:val="both"/>
    </w:pPr>
    <w:rPr>
      <w:rFonts w:ascii="Times New Roman" w:eastAsia="宋体" w:hAnsi="Times New Roman" w:cs="Times New Roman"/>
      <w:szCs w:val="24"/>
    </w:rPr>
  </w:style>
  <w:style w:type="paragraph" w:styleId="1">
    <w:name w:val="heading 1"/>
    <w:basedOn w:val="a"/>
    <w:next w:val="a"/>
    <w:link w:val="1Char"/>
    <w:qFormat/>
    <w:rsid w:val="00714D4D"/>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4D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14D4D"/>
    <w:rPr>
      <w:sz w:val="18"/>
      <w:szCs w:val="18"/>
    </w:rPr>
  </w:style>
  <w:style w:type="paragraph" w:styleId="a4">
    <w:name w:val="footer"/>
    <w:basedOn w:val="a"/>
    <w:link w:val="Char0"/>
    <w:unhideWhenUsed/>
    <w:rsid w:val="00714D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14D4D"/>
    <w:rPr>
      <w:sz w:val="18"/>
      <w:szCs w:val="18"/>
    </w:rPr>
  </w:style>
  <w:style w:type="character" w:customStyle="1" w:styleId="1Char">
    <w:name w:val="标题 1 Char"/>
    <w:basedOn w:val="a0"/>
    <w:link w:val="1"/>
    <w:rsid w:val="00714D4D"/>
    <w:rPr>
      <w:rFonts w:ascii="Times New Roman" w:eastAsia="宋体" w:hAnsi="Times New Roman" w:cs="Times New Roman"/>
      <w:b/>
      <w:sz w:val="28"/>
      <w:szCs w:val="20"/>
    </w:rPr>
  </w:style>
  <w:style w:type="character" w:styleId="a5">
    <w:name w:val="Strong"/>
    <w:qFormat/>
    <w:rsid w:val="00714D4D"/>
    <w:rPr>
      <w:b/>
      <w:bCs/>
    </w:rPr>
  </w:style>
  <w:style w:type="character" w:styleId="a6">
    <w:name w:val="Hyperlink"/>
    <w:basedOn w:val="a0"/>
    <w:rsid w:val="00714D4D"/>
    <w:rPr>
      <w:color w:val="0000FF"/>
      <w:u w:val="single"/>
    </w:rPr>
  </w:style>
  <w:style w:type="character" w:styleId="a7">
    <w:name w:val="page number"/>
    <w:basedOn w:val="a0"/>
    <w:rsid w:val="00714D4D"/>
  </w:style>
  <w:style w:type="character" w:customStyle="1" w:styleId="m1">
    <w:name w:val="m1"/>
    <w:basedOn w:val="a0"/>
    <w:rsid w:val="00714D4D"/>
    <w:rPr>
      <w:b/>
      <w:bCs/>
      <w:sz w:val="21"/>
      <w:szCs w:val="21"/>
    </w:rPr>
  </w:style>
  <w:style w:type="character" w:customStyle="1" w:styleId="15">
    <w:name w:val="15"/>
    <w:rsid w:val="00714D4D"/>
    <w:rPr>
      <w:rFonts w:ascii="Arial" w:hAnsi="Arial" w:cs="Arial" w:hint="default"/>
      <w:sz w:val="32"/>
      <w:szCs w:val="32"/>
    </w:rPr>
  </w:style>
  <w:style w:type="character" w:customStyle="1" w:styleId="content1">
    <w:name w:val="content1"/>
    <w:basedOn w:val="a0"/>
    <w:rsid w:val="00714D4D"/>
    <w:rPr>
      <w:sz w:val="21"/>
      <w:szCs w:val="21"/>
    </w:rPr>
  </w:style>
  <w:style w:type="paragraph" w:styleId="a8">
    <w:name w:val="Body Text"/>
    <w:basedOn w:val="a"/>
    <w:link w:val="Char1"/>
    <w:rsid w:val="00714D4D"/>
    <w:pPr>
      <w:jc w:val="center"/>
    </w:pPr>
    <w:rPr>
      <w:b/>
      <w:bCs/>
      <w:sz w:val="36"/>
    </w:rPr>
  </w:style>
  <w:style w:type="character" w:customStyle="1" w:styleId="Char1">
    <w:name w:val="正文文本 Char"/>
    <w:basedOn w:val="a0"/>
    <w:link w:val="a8"/>
    <w:rsid w:val="00714D4D"/>
    <w:rPr>
      <w:rFonts w:ascii="Times New Roman" w:eastAsia="宋体" w:hAnsi="Times New Roman" w:cs="Times New Roman"/>
      <w:b/>
      <w:bCs/>
      <w:sz w:val="36"/>
      <w:szCs w:val="24"/>
    </w:rPr>
  </w:style>
  <w:style w:type="paragraph" w:styleId="a9">
    <w:name w:val="Date"/>
    <w:basedOn w:val="a"/>
    <w:next w:val="a"/>
    <w:link w:val="Char2"/>
    <w:rsid w:val="00714D4D"/>
    <w:pPr>
      <w:ind w:leftChars="2500" w:left="100"/>
    </w:pPr>
  </w:style>
  <w:style w:type="character" w:customStyle="1" w:styleId="Char2">
    <w:name w:val="日期 Char"/>
    <w:basedOn w:val="a0"/>
    <w:link w:val="a9"/>
    <w:rsid w:val="00714D4D"/>
    <w:rPr>
      <w:rFonts w:ascii="Times New Roman" w:eastAsia="宋体" w:hAnsi="Times New Roman" w:cs="Times New Roman"/>
      <w:szCs w:val="24"/>
    </w:rPr>
  </w:style>
  <w:style w:type="paragraph" w:styleId="aa">
    <w:name w:val="Balloon Text"/>
    <w:basedOn w:val="a"/>
    <w:link w:val="Char3"/>
    <w:semiHidden/>
    <w:rsid w:val="00714D4D"/>
    <w:rPr>
      <w:sz w:val="18"/>
      <w:szCs w:val="18"/>
    </w:rPr>
  </w:style>
  <w:style w:type="character" w:customStyle="1" w:styleId="Char3">
    <w:name w:val="批注框文本 Char"/>
    <w:basedOn w:val="a0"/>
    <w:link w:val="aa"/>
    <w:semiHidden/>
    <w:rsid w:val="00714D4D"/>
    <w:rPr>
      <w:rFonts w:ascii="Times New Roman" w:eastAsia="宋体" w:hAnsi="Times New Roman" w:cs="Times New Roman"/>
      <w:sz w:val="18"/>
      <w:szCs w:val="18"/>
    </w:rPr>
  </w:style>
  <w:style w:type="paragraph" w:styleId="ab">
    <w:name w:val="Body Text Indent"/>
    <w:basedOn w:val="a"/>
    <w:link w:val="Char4"/>
    <w:rsid w:val="00714D4D"/>
    <w:pPr>
      <w:spacing w:after="120"/>
      <w:ind w:leftChars="200" w:left="420"/>
    </w:pPr>
  </w:style>
  <w:style w:type="character" w:customStyle="1" w:styleId="Char4">
    <w:name w:val="正文文本缩进 Char"/>
    <w:basedOn w:val="a0"/>
    <w:link w:val="ab"/>
    <w:rsid w:val="00714D4D"/>
    <w:rPr>
      <w:rFonts w:ascii="Times New Roman" w:eastAsia="宋体" w:hAnsi="Times New Roman" w:cs="Times New Roman"/>
      <w:szCs w:val="24"/>
    </w:rPr>
  </w:style>
  <w:style w:type="paragraph" w:styleId="ac">
    <w:name w:val="Block Text"/>
    <w:basedOn w:val="a"/>
    <w:rsid w:val="00714D4D"/>
    <w:pPr>
      <w:ind w:left="113" w:right="113"/>
      <w:jc w:val="center"/>
    </w:pPr>
    <w:rPr>
      <w:rFonts w:ascii="宋体" w:hAnsi="宋体"/>
      <w:szCs w:val="20"/>
    </w:rPr>
  </w:style>
  <w:style w:type="paragraph" w:styleId="2">
    <w:name w:val="Body Text Indent 2"/>
    <w:basedOn w:val="a"/>
    <w:link w:val="2Char"/>
    <w:rsid w:val="00714D4D"/>
    <w:pPr>
      <w:spacing w:after="120" w:line="480" w:lineRule="auto"/>
      <w:ind w:leftChars="200" w:left="420"/>
    </w:pPr>
  </w:style>
  <w:style w:type="character" w:customStyle="1" w:styleId="2Char">
    <w:name w:val="正文文本缩进 2 Char"/>
    <w:basedOn w:val="a0"/>
    <w:link w:val="2"/>
    <w:rsid w:val="00714D4D"/>
    <w:rPr>
      <w:rFonts w:ascii="Times New Roman" w:eastAsia="宋体" w:hAnsi="Times New Roman" w:cs="Times New Roman"/>
      <w:szCs w:val="24"/>
    </w:rPr>
  </w:style>
  <w:style w:type="paragraph" w:styleId="ad">
    <w:name w:val="Plain Text"/>
    <w:basedOn w:val="a"/>
    <w:link w:val="Char5"/>
    <w:rsid w:val="00714D4D"/>
    <w:rPr>
      <w:rFonts w:ascii="宋体" w:hAnsi="Courier New" w:cs="Courier New"/>
      <w:szCs w:val="21"/>
    </w:rPr>
  </w:style>
  <w:style w:type="character" w:customStyle="1" w:styleId="Char5">
    <w:name w:val="纯文本 Char"/>
    <w:basedOn w:val="a0"/>
    <w:link w:val="ad"/>
    <w:rsid w:val="00714D4D"/>
    <w:rPr>
      <w:rFonts w:ascii="宋体" w:eastAsia="宋体" w:hAnsi="Courier New" w:cs="Courier New"/>
      <w:szCs w:val="21"/>
    </w:rPr>
  </w:style>
  <w:style w:type="paragraph" w:styleId="3">
    <w:name w:val="Body Text Indent 3"/>
    <w:basedOn w:val="a"/>
    <w:link w:val="3Char"/>
    <w:rsid w:val="00714D4D"/>
    <w:pPr>
      <w:spacing w:after="120"/>
      <w:ind w:leftChars="200" w:left="420"/>
    </w:pPr>
    <w:rPr>
      <w:sz w:val="16"/>
      <w:szCs w:val="16"/>
    </w:rPr>
  </w:style>
  <w:style w:type="character" w:customStyle="1" w:styleId="3Char">
    <w:name w:val="正文文本缩进 3 Char"/>
    <w:basedOn w:val="a0"/>
    <w:link w:val="3"/>
    <w:rsid w:val="00714D4D"/>
    <w:rPr>
      <w:rFonts w:ascii="Times New Roman" w:eastAsia="宋体" w:hAnsi="Times New Roman" w:cs="Times New Roman"/>
      <w:sz w:val="16"/>
      <w:szCs w:val="16"/>
    </w:rPr>
  </w:style>
  <w:style w:type="paragraph" w:styleId="20">
    <w:name w:val="Body Text 2"/>
    <w:basedOn w:val="a"/>
    <w:link w:val="2Char0"/>
    <w:rsid w:val="00714D4D"/>
    <w:pPr>
      <w:spacing w:after="120" w:line="480" w:lineRule="auto"/>
    </w:pPr>
  </w:style>
  <w:style w:type="character" w:customStyle="1" w:styleId="2Char0">
    <w:name w:val="正文文本 2 Char"/>
    <w:basedOn w:val="a0"/>
    <w:link w:val="20"/>
    <w:rsid w:val="00714D4D"/>
    <w:rPr>
      <w:rFonts w:ascii="Times New Roman" w:eastAsia="宋体" w:hAnsi="Times New Roman" w:cs="Times New Roman"/>
      <w:szCs w:val="24"/>
    </w:rPr>
  </w:style>
  <w:style w:type="paragraph" w:styleId="ae">
    <w:name w:val="Normal (Web)"/>
    <w:basedOn w:val="a"/>
    <w:rsid w:val="00714D4D"/>
    <w:pPr>
      <w:widowControl/>
      <w:jc w:val="left"/>
    </w:pPr>
    <w:rPr>
      <w:rFonts w:ascii="宋体" w:hAnsi="宋体" w:cs="宋体"/>
      <w:kern w:val="0"/>
      <w:sz w:val="24"/>
    </w:rPr>
  </w:style>
  <w:style w:type="paragraph" w:customStyle="1" w:styleId="Char6">
    <w:name w:val="Char"/>
    <w:basedOn w:val="a"/>
    <w:rsid w:val="00714D4D"/>
    <w:pPr>
      <w:widowControl/>
      <w:snapToGrid w:val="0"/>
      <w:spacing w:after="160" w:line="360" w:lineRule="auto"/>
      <w:jc w:val="left"/>
    </w:pPr>
    <w:rPr>
      <w:rFonts w:eastAsia="仿宋_GB2312"/>
      <w:kern w:val="0"/>
      <w:sz w:val="24"/>
      <w:szCs w:val="32"/>
      <w:lang w:eastAsia="en-US"/>
    </w:rPr>
  </w:style>
  <w:style w:type="paragraph" w:customStyle="1" w:styleId="p0">
    <w:name w:val="p0"/>
    <w:basedOn w:val="a"/>
    <w:rsid w:val="00714D4D"/>
    <w:pPr>
      <w:widowControl/>
    </w:pPr>
    <w:rPr>
      <w:kern w:val="0"/>
      <w:szCs w:val="21"/>
    </w:rPr>
  </w:style>
  <w:style w:type="paragraph" w:customStyle="1" w:styleId="10">
    <w:name w:val="列出段落1"/>
    <w:basedOn w:val="a"/>
    <w:rsid w:val="00714D4D"/>
    <w:pPr>
      <w:ind w:firstLineChars="200" w:firstLine="420"/>
    </w:pPr>
    <w:rPr>
      <w:rFonts w:ascii="Calibri" w:hAnsi="Calibri"/>
      <w:szCs w:val="22"/>
    </w:rPr>
  </w:style>
  <w:style w:type="table" w:styleId="af">
    <w:name w:val="Table Grid"/>
    <w:basedOn w:val="a1"/>
    <w:rsid w:val="00714D4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1404</Words>
  <Characters>8007</Characters>
  <Application>Microsoft Office Word</Application>
  <DocSecurity>0</DocSecurity>
  <Lines>66</Lines>
  <Paragraphs>18</Paragraphs>
  <ScaleCrop>false</ScaleCrop>
  <Company>http://www.deepbbs.org</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彭晓和</dc:creator>
  <cp:keywords/>
  <dc:description/>
  <cp:lastModifiedBy>彭晓和</cp:lastModifiedBy>
  <cp:revision>4</cp:revision>
  <dcterms:created xsi:type="dcterms:W3CDTF">2019-05-27T01:53:00Z</dcterms:created>
  <dcterms:modified xsi:type="dcterms:W3CDTF">2019-05-27T02:51:00Z</dcterms:modified>
</cp:coreProperties>
</file>